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9403" w14:textId="77777777" w:rsidR="008F2364" w:rsidRPr="000B12AD" w:rsidRDefault="008F2364" w:rsidP="008F2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2AD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14:paraId="42DD0B3C" w14:textId="77777777" w:rsidR="008F2364" w:rsidRPr="000B12AD" w:rsidRDefault="008F2364" w:rsidP="008F2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B12AD">
        <w:rPr>
          <w:rFonts w:ascii="Times New Roman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65"/>
      </w:tblGrid>
      <w:tr w:rsidR="008F2364" w:rsidRPr="000B12AD" w14:paraId="159EF2F6" w14:textId="77777777" w:rsidTr="00B552A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D5F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1E0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 бюджетное дошкольное образовательное учреждение детский сад № 101 </w:t>
            </w:r>
          </w:p>
          <w:p w14:paraId="7B3AB0D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(МБДОУ детский сад № 101)</w:t>
            </w:r>
          </w:p>
        </w:tc>
      </w:tr>
      <w:tr w:rsidR="008F2364" w:rsidRPr="000B12AD" w14:paraId="48EB16AA" w14:textId="77777777" w:rsidTr="00B552A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8C8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E39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Корзина Людмила Николаевна</w:t>
            </w:r>
          </w:p>
        </w:tc>
      </w:tr>
      <w:tr w:rsidR="008F2364" w:rsidRPr="000B12AD" w14:paraId="74D8FCF7" w14:textId="77777777" w:rsidTr="00B552A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51A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C1F" w14:textId="77777777" w:rsidR="008F2364" w:rsidRPr="000B12AD" w:rsidRDefault="008F2364" w:rsidP="008F236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170034, Тверская </w:t>
            </w:r>
            <w:proofErr w:type="spellStart"/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Тверь, ул. Александра Попова, д. 5а</w:t>
            </w:r>
          </w:p>
        </w:tc>
      </w:tr>
      <w:tr w:rsidR="008F2364" w:rsidRPr="000B12AD" w14:paraId="2AC72E80" w14:textId="77777777" w:rsidTr="00B552A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8BA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BD0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/4822/58-17-41</w:t>
            </w:r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8F2364" w:rsidRPr="000B12AD" w14:paraId="316C8257" w14:textId="77777777" w:rsidTr="00B552A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BB7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A63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101@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</w:t>
            </w:r>
            <w:proofErr w:type="spell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2364" w:rsidRPr="000B12AD" w14:paraId="6BEB211A" w14:textId="77777777" w:rsidTr="00B552A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039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BCB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 Управление образования администрации города Твери</w:t>
            </w:r>
          </w:p>
        </w:tc>
      </w:tr>
      <w:tr w:rsidR="008F2364" w:rsidRPr="000B12AD" w14:paraId="7642A4B0" w14:textId="77777777" w:rsidTr="00B552A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C8E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88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1964 год</w:t>
            </w:r>
          </w:p>
        </w:tc>
      </w:tr>
      <w:tr w:rsidR="008F2364" w:rsidRPr="000B12AD" w14:paraId="087A8030" w14:textId="77777777" w:rsidTr="00B552A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FCF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</w:t>
            </w:r>
            <w:proofErr w:type="gram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ведения  образовательной</w:t>
            </w:r>
            <w:proofErr w:type="gram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0B91" w14:textId="77777777" w:rsidR="008F2364" w:rsidRPr="000B12AD" w:rsidRDefault="008F2364" w:rsidP="008F2364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69 Л 01 № 0002027, </w:t>
            </w:r>
            <w:proofErr w:type="spellStart"/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.№ 7 от 31.01.2017 г. Срок действия – бессрочно.</w:t>
            </w:r>
          </w:p>
        </w:tc>
      </w:tr>
    </w:tbl>
    <w:p w14:paraId="5E9461FD" w14:textId="77777777" w:rsidR="008F2364" w:rsidRPr="000B12AD" w:rsidRDefault="008F2364" w:rsidP="008F2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1BB8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     Муниципальное бюджетное дошкольное образовательное учреждение детский сад № 101 (далее – детский сад) расположен  в Центральном районе города Твери. Здание детского сада построено по типовому проекту. Проектная наполняемость на 130 мест. Общая площадь здания 1039,3 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>, из них площадь помещений, используемых непосредственно для нужд образовательного процесса 951  кв.м.,  протяженность периметра  294,4  метра</w:t>
      </w:r>
    </w:p>
    <w:p w14:paraId="36B468DE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b/>
          <w:i/>
          <w:sz w:val="24"/>
          <w:szCs w:val="24"/>
        </w:rPr>
        <w:t>Цель деятельности детского сада</w:t>
      </w:r>
      <w:r w:rsidRPr="000B12AD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14:paraId="4227CC6A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AD">
        <w:rPr>
          <w:rFonts w:ascii="Times New Roman" w:eastAsia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0BD9C817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2AD">
        <w:rPr>
          <w:rFonts w:ascii="Times New Roman" w:hAnsi="Times New Roman" w:cs="Times New Roman"/>
          <w:b/>
          <w:i/>
          <w:sz w:val="24"/>
          <w:szCs w:val="24"/>
        </w:rPr>
        <w:t>Режим работы детского сада</w:t>
      </w:r>
    </w:p>
    <w:p w14:paraId="3CDDDC11" w14:textId="77777777" w:rsidR="008F2364" w:rsidRPr="000B12AD" w:rsidRDefault="008F2364" w:rsidP="00BE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                                                                    Режим функционирования групп  – 12 часов.                                                                                      Режим работы групп – с 7:00 до 19:00.</w:t>
      </w:r>
    </w:p>
    <w:p w14:paraId="26505D7B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F0156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12AD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</w:t>
      </w:r>
    </w:p>
    <w:p w14:paraId="64832F49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17B9E4DB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Совет педагогов, Совет родителей, общее собрание работников. Единоличным исполнительным органом является руководитель – заведующий.</w:t>
      </w:r>
    </w:p>
    <w:p w14:paraId="518D5729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5A32D" w14:textId="77777777" w:rsidR="008F2364" w:rsidRPr="000B12AD" w:rsidRDefault="008F2364" w:rsidP="008F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AD">
        <w:rPr>
          <w:rFonts w:ascii="Times New Roman" w:eastAsia="Times New Roman" w:hAnsi="Times New Roman" w:cs="Times New Roman"/>
          <w:bCs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8F2364" w:rsidRPr="000B12AD" w14:paraId="6B7795D1" w14:textId="77777777" w:rsidTr="00B552A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E61C2AD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7762BB5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8F2364" w:rsidRPr="000B12AD" w14:paraId="49FD3EF0" w14:textId="77777777" w:rsidTr="00B552A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5BB75A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39E465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F2364" w:rsidRPr="000B12AD" w14:paraId="5013750E" w14:textId="77777777" w:rsidTr="00B552A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364540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AF87E6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принимать локальные акты, которые регламентируют деятельность образовательной организации и связаны с правами </w:t>
            </w: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обязанностями воспитанников;</w:t>
            </w:r>
          </w:p>
          <w:p w14:paraId="7A1580BD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14:paraId="25F8DEA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14:paraId="578185A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14:paraId="1EF1363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  <w:p w14:paraId="26BA31C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4" w:rsidRPr="000B12AD" w14:paraId="5D00738A" w14:textId="77777777" w:rsidTr="00B552A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57E7FE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 педагогов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0FE081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1C88B97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14:paraId="443FC7A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14:paraId="5DDBE93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14:paraId="588F247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методических, учебных пособий, средств обучения и воспитания;</w:t>
            </w:r>
          </w:p>
          <w:p w14:paraId="0676031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14:paraId="7861E68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14:paraId="5ED6442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методической службы ДОУ</w:t>
            </w:r>
          </w:p>
        </w:tc>
      </w:tr>
      <w:tr w:rsidR="008F2364" w:rsidRPr="000B12AD" w14:paraId="710325C6" w14:textId="77777777" w:rsidTr="00B552A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55D4EE5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7A8984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9E5F99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локальных актов ДОУ, Правил трудового распорядка, изменений и дополнений к ним;</w:t>
            </w:r>
          </w:p>
          <w:p w14:paraId="46A3DE2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178D898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2BE0FAD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20CD14D1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46160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1B389CB5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096E8" w14:textId="77777777" w:rsidR="008F2364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2A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B12AD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14:paraId="740A233C" w14:textId="77777777" w:rsidR="00BE3B73" w:rsidRPr="00BE3B73" w:rsidRDefault="00BE3B73" w:rsidP="008F23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6B6A6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д</w:t>
      </w:r>
      <w:r w:rsidRPr="000B12AD">
        <w:rPr>
          <w:rFonts w:ascii="Times New Roman" w:hAnsi="Times New Roman" w:cs="Times New Roman"/>
          <w:sz w:val="24"/>
          <w:szCs w:val="24"/>
        </w:rPr>
        <w:t xml:space="preserve">етском саду организована в соответствии с </w:t>
      </w:r>
    </w:p>
    <w:p w14:paraId="6AC9CFE6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A356" w14:textId="77777777" w:rsidR="008F2364" w:rsidRPr="000B12AD" w:rsidRDefault="008F2364" w:rsidP="008F2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14:paraId="4D3C12F4" w14:textId="77777777" w:rsidR="008F2364" w:rsidRPr="000B12AD" w:rsidRDefault="008F2364" w:rsidP="008F2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ФГОС дошкольного образования,</w:t>
      </w:r>
    </w:p>
    <w:p w14:paraId="14AFE605" w14:textId="77777777" w:rsidR="008F2364" w:rsidRPr="000B12AD" w:rsidRDefault="008F2364" w:rsidP="008F2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3B181D51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14:paraId="27297B8D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5A2DD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Детский сад посещают 1</w:t>
      </w:r>
      <w:r w:rsidR="002622CE">
        <w:rPr>
          <w:rFonts w:ascii="Times New Roman" w:hAnsi="Times New Roman" w:cs="Times New Roman"/>
          <w:sz w:val="24"/>
          <w:szCs w:val="24"/>
        </w:rPr>
        <w:t>63  воспитанника в возрасте от 2</w:t>
      </w:r>
      <w:r w:rsidRPr="000B12AD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14:paraId="24F605E7" w14:textId="77777777" w:rsidR="008F2364" w:rsidRPr="000B12AD" w:rsidRDefault="002622CE" w:rsidP="008F23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году в ДОУ функционировало 6 </w:t>
      </w:r>
      <w:proofErr w:type="gramStart"/>
      <w:r w:rsidR="008F2364" w:rsidRPr="000B12AD">
        <w:rPr>
          <w:rFonts w:ascii="Times New Roman" w:hAnsi="Times New Roman" w:cs="Times New Roman"/>
          <w:sz w:val="24"/>
          <w:szCs w:val="24"/>
        </w:rPr>
        <w:t>групп  в</w:t>
      </w:r>
      <w:proofErr w:type="gramEnd"/>
      <w:r w:rsidR="008F2364" w:rsidRPr="000B12AD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B552AB">
        <w:rPr>
          <w:rFonts w:ascii="Times New Roman" w:hAnsi="Times New Roman" w:cs="Times New Roman"/>
          <w:sz w:val="24"/>
          <w:szCs w:val="24"/>
        </w:rPr>
        <w:t>е 12-часового пребывания  на 155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места и 1 группа кратковременного пребывания в режиме </w:t>
      </w:r>
      <w:r>
        <w:rPr>
          <w:rFonts w:ascii="Times New Roman" w:hAnsi="Times New Roman" w:cs="Times New Roman"/>
          <w:sz w:val="24"/>
          <w:szCs w:val="24"/>
        </w:rPr>
        <w:t>4-часового пребывания на базе  1 –ой  младшей</w:t>
      </w:r>
      <w:r w:rsidR="00B552AB">
        <w:rPr>
          <w:rFonts w:ascii="Times New Roman" w:hAnsi="Times New Roman" w:cs="Times New Roman"/>
          <w:sz w:val="24"/>
          <w:szCs w:val="24"/>
        </w:rPr>
        <w:t xml:space="preserve"> 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4D2E16" w14:textId="77777777" w:rsidR="008F2364" w:rsidRPr="000B12AD" w:rsidRDefault="009F09B0" w:rsidP="008F23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младшая</w:t>
      </w:r>
      <w:r w:rsidR="00B552AB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(от 2 до 3 лет) – 25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чел.;</w:t>
      </w:r>
    </w:p>
    <w:p w14:paraId="64EDBA30" w14:textId="77777777" w:rsidR="008F2364" w:rsidRPr="000B12AD" w:rsidRDefault="008F2364" w:rsidP="008F23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2 младшая</w:t>
      </w:r>
      <w:r w:rsidR="00B552A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9F09B0">
        <w:rPr>
          <w:rFonts w:ascii="Times New Roman" w:hAnsi="Times New Roman" w:cs="Times New Roman"/>
          <w:sz w:val="24"/>
          <w:szCs w:val="24"/>
        </w:rPr>
        <w:t>(от 3 до 4 лет) – 28</w:t>
      </w:r>
      <w:r w:rsidRPr="000B12AD">
        <w:rPr>
          <w:rFonts w:ascii="Times New Roman" w:hAnsi="Times New Roman" w:cs="Times New Roman"/>
          <w:sz w:val="24"/>
          <w:szCs w:val="24"/>
        </w:rPr>
        <w:t xml:space="preserve"> чел.;</w:t>
      </w:r>
    </w:p>
    <w:p w14:paraId="0F0CA61F" w14:textId="77777777" w:rsidR="008F2364" w:rsidRPr="000B12AD" w:rsidRDefault="008F2364" w:rsidP="008F23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средня</w:t>
      </w:r>
      <w:r w:rsidR="009F09B0">
        <w:rPr>
          <w:rFonts w:ascii="Times New Roman" w:hAnsi="Times New Roman" w:cs="Times New Roman"/>
          <w:sz w:val="24"/>
          <w:szCs w:val="24"/>
        </w:rPr>
        <w:t>я группа</w:t>
      </w:r>
      <w:proofErr w:type="gramStart"/>
      <w:r w:rsidR="009F09B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9F09B0">
        <w:rPr>
          <w:rFonts w:ascii="Times New Roman" w:hAnsi="Times New Roman" w:cs="Times New Roman"/>
          <w:sz w:val="24"/>
          <w:szCs w:val="24"/>
        </w:rPr>
        <w:t xml:space="preserve"> от 4 до 5 лет) – 30</w:t>
      </w:r>
      <w:r w:rsidRPr="000B12AD">
        <w:rPr>
          <w:rFonts w:ascii="Times New Roman" w:hAnsi="Times New Roman" w:cs="Times New Roman"/>
          <w:sz w:val="24"/>
          <w:szCs w:val="24"/>
        </w:rPr>
        <w:t xml:space="preserve"> чел</w:t>
      </w:r>
    </w:p>
    <w:p w14:paraId="064743B9" w14:textId="5B08DB5A" w:rsidR="008F2364" w:rsidRPr="000B12AD" w:rsidRDefault="008F2364" w:rsidP="0077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-    старшая </w:t>
      </w:r>
      <w:proofErr w:type="gramStart"/>
      <w:r w:rsidR="00B552AB">
        <w:rPr>
          <w:rFonts w:ascii="Times New Roman" w:hAnsi="Times New Roman" w:cs="Times New Roman"/>
          <w:sz w:val="24"/>
          <w:szCs w:val="24"/>
        </w:rPr>
        <w:t>груп</w:t>
      </w:r>
      <w:r w:rsidR="009F09B0">
        <w:rPr>
          <w:rFonts w:ascii="Times New Roman" w:hAnsi="Times New Roman" w:cs="Times New Roman"/>
          <w:sz w:val="24"/>
          <w:szCs w:val="24"/>
        </w:rPr>
        <w:t>па  (</w:t>
      </w:r>
      <w:proofErr w:type="gramEnd"/>
      <w:r w:rsidR="009F09B0">
        <w:rPr>
          <w:rFonts w:ascii="Times New Roman" w:hAnsi="Times New Roman" w:cs="Times New Roman"/>
          <w:sz w:val="24"/>
          <w:szCs w:val="24"/>
        </w:rPr>
        <w:t>от 4 до 5 лет) – 28</w:t>
      </w:r>
      <w:r w:rsidR="00B552AB">
        <w:rPr>
          <w:rFonts w:ascii="Times New Roman" w:hAnsi="Times New Roman" w:cs="Times New Roman"/>
          <w:sz w:val="24"/>
          <w:szCs w:val="24"/>
        </w:rPr>
        <w:t xml:space="preserve"> </w:t>
      </w:r>
      <w:r w:rsidRPr="000B12AD">
        <w:rPr>
          <w:rFonts w:ascii="Times New Roman" w:hAnsi="Times New Roman" w:cs="Times New Roman"/>
          <w:sz w:val="24"/>
          <w:szCs w:val="24"/>
        </w:rPr>
        <w:t xml:space="preserve">чел.; </w:t>
      </w:r>
    </w:p>
    <w:p w14:paraId="76FDBDFC" w14:textId="27601927" w:rsidR="008F2364" w:rsidRPr="000B12AD" w:rsidRDefault="008F2364" w:rsidP="008F23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подготовительная гр</w:t>
      </w:r>
      <w:r w:rsidR="00B552AB">
        <w:rPr>
          <w:rFonts w:ascii="Times New Roman" w:hAnsi="Times New Roman" w:cs="Times New Roman"/>
          <w:sz w:val="24"/>
          <w:szCs w:val="24"/>
        </w:rPr>
        <w:t>уппа</w:t>
      </w:r>
      <w:proofErr w:type="gramStart"/>
      <w:r w:rsidR="009F09B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9F09B0">
        <w:rPr>
          <w:rFonts w:ascii="Times New Roman" w:hAnsi="Times New Roman" w:cs="Times New Roman"/>
          <w:sz w:val="24"/>
          <w:szCs w:val="24"/>
        </w:rPr>
        <w:t>от 6 до 8 лет) – 25</w:t>
      </w:r>
      <w:r w:rsidRPr="000B12AD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6E6C12" w14:textId="77777777" w:rsidR="008F2364" w:rsidRPr="000B12AD" w:rsidRDefault="008F2364" w:rsidP="008F23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группа кратковременного</w:t>
      </w:r>
      <w:r w:rsidR="009F09B0">
        <w:rPr>
          <w:rFonts w:ascii="Times New Roman" w:hAnsi="Times New Roman" w:cs="Times New Roman"/>
          <w:sz w:val="24"/>
          <w:szCs w:val="24"/>
        </w:rPr>
        <w:t xml:space="preserve"> пребывания (от 2 до 3 лет) – 5</w:t>
      </w:r>
      <w:r w:rsidRPr="000B12AD">
        <w:rPr>
          <w:rFonts w:ascii="Times New Roman" w:hAnsi="Times New Roman" w:cs="Times New Roman"/>
          <w:sz w:val="24"/>
          <w:szCs w:val="24"/>
        </w:rPr>
        <w:t xml:space="preserve">  чел.</w:t>
      </w:r>
    </w:p>
    <w:p w14:paraId="4A34F4BC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6C9DB66C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14:paraId="796C3D2D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диагностические срезы;</w:t>
      </w:r>
    </w:p>
    <w:p w14:paraId="4873CF93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14:paraId="1DEF075B" w14:textId="77777777" w:rsidR="008F2364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 w:rsidR="003F4EDB">
        <w:rPr>
          <w:rFonts w:ascii="Times New Roman" w:hAnsi="Times New Roman" w:cs="Times New Roman"/>
          <w:sz w:val="24"/>
          <w:szCs w:val="24"/>
        </w:rPr>
        <w:t xml:space="preserve"> ООП детского сада на конец 2021</w:t>
      </w:r>
      <w:r w:rsidRPr="000B12AD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 (%):</w:t>
      </w:r>
    </w:p>
    <w:p w14:paraId="75F9F670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672"/>
        <w:gridCol w:w="672"/>
        <w:gridCol w:w="503"/>
        <w:gridCol w:w="672"/>
        <w:gridCol w:w="505"/>
        <w:gridCol w:w="672"/>
        <w:gridCol w:w="503"/>
        <w:gridCol w:w="503"/>
        <w:gridCol w:w="504"/>
        <w:gridCol w:w="672"/>
        <w:gridCol w:w="672"/>
        <w:gridCol w:w="672"/>
      </w:tblGrid>
      <w:tr w:rsidR="003F4EDB" w:rsidRPr="000B12AD" w14:paraId="3AE4A13D" w14:textId="77777777" w:rsidTr="003F4EDB">
        <w:trPr>
          <w:trHeight w:val="298"/>
        </w:trPr>
        <w:tc>
          <w:tcPr>
            <w:tcW w:w="2351" w:type="dxa"/>
            <w:vMerge w:val="restart"/>
            <w:shd w:val="clear" w:color="auto" w:fill="auto"/>
          </w:tcPr>
          <w:p w14:paraId="1170125D" w14:textId="77777777" w:rsidR="003F4EDB" w:rsidRPr="000B12AD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137D2E03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848" w:type="dxa"/>
            <w:gridSpan w:val="3"/>
          </w:tcPr>
          <w:p w14:paraId="445AF3B8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044B062" w14:textId="77777777" w:rsidR="003F4EDB" w:rsidRPr="000B12AD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015" w:type="dxa"/>
            <w:gridSpan w:val="3"/>
            <w:shd w:val="clear" w:color="auto" w:fill="auto"/>
          </w:tcPr>
          <w:p w14:paraId="162F97F0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</w:tr>
      <w:tr w:rsidR="003F4EDB" w:rsidRPr="000B12AD" w14:paraId="67D159FD" w14:textId="77777777" w:rsidTr="003F4EDB">
        <w:trPr>
          <w:trHeight w:val="251"/>
        </w:trPr>
        <w:tc>
          <w:tcPr>
            <w:tcW w:w="2351" w:type="dxa"/>
            <w:vMerge/>
            <w:shd w:val="clear" w:color="auto" w:fill="auto"/>
          </w:tcPr>
          <w:p w14:paraId="700A6CD6" w14:textId="77777777" w:rsidR="003F4EDB" w:rsidRPr="000B12AD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14:paraId="5AFE391D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shd w:val="clear" w:color="auto" w:fill="auto"/>
          </w:tcPr>
          <w:p w14:paraId="65E1F29D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shd w:val="clear" w:color="auto" w:fill="auto"/>
          </w:tcPr>
          <w:p w14:paraId="28254C26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2" w:type="dxa"/>
          </w:tcPr>
          <w:p w14:paraId="39E722D9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505" w:type="dxa"/>
          </w:tcPr>
          <w:p w14:paraId="7330BEE3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72" w:type="dxa"/>
          </w:tcPr>
          <w:p w14:paraId="3018056C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3" w:type="dxa"/>
            <w:shd w:val="clear" w:color="auto" w:fill="auto"/>
          </w:tcPr>
          <w:p w14:paraId="2494DCEC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shd w:val="clear" w:color="auto" w:fill="auto"/>
          </w:tcPr>
          <w:p w14:paraId="7DEC17A8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shd w:val="clear" w:color="auto" w:fill="auto"/>
          </w:tcPr>
          <w:p w14:paraId="655484A3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2" w:type="dxa"/>
            <w:shd w:val="clear" w:color="auto" w:fill="auto"/>
          </w:tcPr>
          <w:p w14:paraId="76713DC0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shd w:val="clear" w:color="auto" w:fill="auto"/>
          </w:tcPr>
          <w:p w14:paraId="715AD519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2" w:type="dxa"/>
            <w:shd w:val="clear" w:color="auto" w:fill="auto"/>
          </w:tcPr>
          <w:p w14:paraId="44AE2514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F4EDB" w:rsidRPr="000B12AD" w14:paraId="40EDA316" w14:textId="77777777" w:rsidTr="003F4EDB">
        <w:trPr>
          <w:trHeight w:val="471"/>
        </w:trPr>
        <w:tc>
          <w:tcPr>
            <w:tcW w:w="2351" w:type="dxa"/>
            <w:shd w:val="clear" w:color="auto" w:fill="auto"/>
          </w:tcPr>
          <w:p w14:paraId="65762410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72" w:type="dxa"/>
            <w:shd w:val="clear" w:color="auto" w:fill="auto"/>
          </w:tcPr>
          <w:p w14:paraId="00525BE6" w14:textId="7DFE5C05" w:rsidR="003F4EDB" w:rsidRPr="008F2364" w:rsidRDefault="007736C7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shd w:val="clear" w:color="auto" w:fill="auto"/>
          </w:tcPr>
          <w:p w14:paraId="729C311C" w14:textId="21B5D4C5" w:rsidR="003F4EDB" w:rsidRPr="008F2364" w:rsidRDefault="007736C7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3" w:type="dxa"/>
            <w:shd w:val="clear" w:color="auto" w:fill="auto"/>
          </w:tcPr>
          <w:p w14:paraId="6D1505F8" w14:textId="4AF237E5" w:rsidR="003F4EDB" w:rsidRPr="008F2364" w:rsidRDefault="007736C7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2" w:type="dxa"/>
          </w:tcPr>
          <w:p w14:paraId="5A92DAA0" w14:textId="2DEDC301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3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</w:tcPr>
          <w:p w14:paraId="4EDA1CBE" w14:textId="70537001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3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14:paraId="208D7F17" w14:textId="39ACD94B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3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shd w:val="clear" w:color="auto" w:fill="auto"/>
          </w:tcPr>
          <w:p w14:paraId="6F515591" w14:textId="520BFAD4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3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1E4C8F11" w14:textId="2E2A5337" w:rsidR="003F4EDB" w:rsidRPr="008F2364" w:rsidRDefault="007736C7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3" w:type="dxa"/>
            <w:shd w:val="clear" w:color="auto" w:fill="auto"/>
          </w:tcPr>
          <w:p w14:paraId="7A194E86" w14:textId="3A2E7B4A" w:rsidR="003F4EDB" w:rsidRPr="008F2364" w:rsidRDefault="007736C7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2" w:type="dxa"/>
            <w:shd w:val="clear" w:color="auto" w:fill="auto"/>
          </w:tcPr>
          <w:p w14:paraId="37E6523B" w14:textId="6133A4A5" w:rsidR="003F4EDB" w:rsidRPr="008F2364" w:rsidRDefault="007736C7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2" w:type="dxa"/>
            <w:shd w:val="clear" w:color="auto" w:fill="auto"/>
          </w:tcPr>
          <w:p w14:paraId="19ED7C79" w14:textId="5C50D226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3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14:paraId="46CCFC08" w14:textId="0A6F79AA" w:rsidR="003F4EDB" w:rsidRPr="008F2364" w:rsidRDefault="007736C7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4EDB" w:rsidRPr="000B12AD" w14:paraId="6FF0AFAE" w14:textId="77777777" w:rsidTr="003F4EDB">
        <w:trPr>
          <w:trHeight w:val="471"/>
        </w:trPr>
        <w:tc>
          <w:tcPr>
            <w:tcW w:w="2351" w:type="dxa"/>
            <w:shd w:val="clear" w:color="auto" w:fill="auto"/>
          </w:tcPr>
          <w:p w14:paraId="77965735" w14:textId="77777777" w:rsidR="003F4EDB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14:paraId="5D9C92C0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5AB6AB63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2CD9D46D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3" w:type="dxa"/>
            <w:shd w:val="clear" w:color="auto" w:fill="auto"/>
          </w:tcPr>
          <w:p w14:paraId="3BB71CCF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72" w:type="dxa"/>
          </w:tcPr>
          <w:p w14:paraId="7AD9086A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14:paraId="7324B4D4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2" w:type="dxa"/>
          </w:tcPr>
          <w:p w14:paraId="623A1FA0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3" w:type="dxa"/>
            <w:shd w:val="clear" w:color="auto" w:fill="auto"/>
          </w:tcPr>
          <w:p w14:paraId="6ADC2BA4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3" w:type="dxa"/>
            <w:shd w:val="clear" w:color="auto" w:fill="auto"/>
          </w:tcPr>
          <w:p w14:paraId="1B832FB6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3" w:type="dxa"/>
            <w:shd w:val="clear" w:color="auto" w:fill="auto"/>
          </w:tcPr>
          <w:p w14:paraId="12CA19C9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  <w:shd w:val="clear" w:color="auto" w:fill="auto"/>
          </w:tcPr>
          <w:p w14:paraId="6E4BDE20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2" w:type="dxa"/>
            <w:shd w:val="clear" w:color="auto" w:fill="auto"/>
          </w:tcPr>
          <w:p w14:paraId="6F9574F9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2" w:type="dxa"/>
            <w:shd w:val="clear" w:color="auto" w:fill="auto"/>
          </w:tcPr>
          <w:p w14:paraId="53B55E54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4EDB" w:rsidRPr="000B12AD" w14:paraId="10C6D497" w14:textId="77777777" w:rsidTr="003F4EDB">
        <w:trPr>
          <w:trHeight w:val="722"/>
        </w:trPr>
        <w:tc>
          <w:tcPr>
            <w:tcW w:w="2351" w:type="dxa"/>
            <w:shd w:val="clear" w:color="auto" w:fill="auto"/>
          </w:tcPr>
          <w:p w14:paraId="7F908704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72" w:type="dxa"/>
            <w:shd w:val="clear" w:color="auto" w:fill="auto"/>
          </w:tcPr>
          <w:p w14:paraId="6698985D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071A27FE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03" w:type="dxa"/>
            <w:shd w:val="clear" w:color="auto" w:fill="auto"/>
          </w:tcPr>
          <w:p w14:paraId="117CE696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2" w:type="dxa"/>
          </w:tcPr>
          <w:p w14:paraId="7FA6BB84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" w:type="dxa"/>
          </w:tcPr>
          <w:p w14:paraId="3A74AB8B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2" w:type="dxa"/>
          </w:tcPr>
          <w:p w14:paraId="28E5BF40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3" w:type="dxa"/>
            <w:shd w:val="clear" w:color="auto" w:fill="auto"/>
          </w:tcPr>
          <w:p w14:paraId="10E6C63B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3" w:type="dxa"/>
            <w:shd w:val="clear" w:color="auto" w:fill="auto"/>
          </w:tcPr>
          <w:p w14:paraId="004F7FF5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3" w:type="dxa"/>
            <w:shd w:val="clear" w:color="auto" w:fill="auto"/>
          </w:tcPr>
          <w:p w14:paraId="04EC882A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  <w:shd w:val="clear" w:color="auto" w:fill="auto"/>
          </w:tcPr>
          <w:p w14:paraId="0130628B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2" w:type="dxa"/>
            <w:shd w:val="clear" w:color="auto" w:fill="auto"/>
          </w:tcPr>
          <w:p w14:paraId="38412195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2" w:type="dxa"/>
            <w:shd w:val="clear" w:color="auto" w:fill="auto"/>
          </w:tcPr>
          <w:p w14:paraId="35B235CD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4EDB" w:rsidRPr="000B12AD" w14:paraId="76F87A0A" w14:textId="77777777" w:rsidTr="003F4EDB">
        <w:trPr>
          <w:trHeight w:val="471"/>
        </w:trPr>
        <w:tc>
          <w:tcPr>
            <w:tcW w:w="2351" w:type="dxa"/>
            <w:shd w:val="clear" w:color="auto" w:fill="auto"/>
          </w:tcPr>
          <w:p w14:paraId="36D65389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672" w:type="dxa"/>
            <w:shd w:val="clear" w:color="auto" w:fill="auto"/>
          </w:tcPr>
          <w:p w14:paraId="574F8ED4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auto"/>
          </w:tcPr>
          <w:p w14:paraId="22272F9D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03" w:type="dxa"/>
            <w:shd w:val="clear" w:color="auto" w:fill="auto"/>
          </w:tcPr>
          <w:p w14:paraId="545A5048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2" w:type="dxa"/>
          </w:tcPr>
          <w:p w14:paraId="27C6C77A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14:paraId="0FDF6DB0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2" w:type="dxa"/>
          </w:tcPr>
          <w:p w14:paraId="097FAEAA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3" w:type="dxa"/>
            <w:shd w:val="clear" w:color="auto" w:fill="auto"/>
          </w:tcPr>
          <w:p w14:paraId="025C6C4E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3" w:type="dxa"/>
            <w:shd w:val="clear" w:color="auto" w:fill="auto"/>
          </w:tcPr>
          <w:p w14:paraId="2EB396D2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3" w:type="dxa"/>
            <w:shd w:val="clear" w:color="auto" w:fill="auto"/>
          </w:tcPr>
          <w:p w14:paraId="3AADCFC2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39080B4F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2" w:type="dxa"/>
            <w:shd w:val="clear" w:color="auto" w:fill="auto"/>
          </w:tcPr>
          <w:p w14:paraId="04A6BAA2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2" w:type="dxa"/>
            <w:shd w:val="clear" w:color="auto" w:fill="auto"/>
          </w:tcPr>
          <w:p w14:paraId="0B527FAB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4EDB" w:rsidRPr="000B12AD" w14:paraId="5BAD0C10" w14:textId="77777777" w:rsidTr="003F4EDB">
        <w:trPr>
          <w:trHeight w:val="737"/>
        </w:trPr>
        <w:tc>
          <w:tcPr>
            <w:tcW w:w="2351" w:type="dxa"/>
            <w:shd w:val="clear" w:color="auto" w:fill="auto"/>
          </w:tcPr>
          <w:p w14:paraId="356ED74E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72" w:type="dxa"/>
            <w:shd w:val="clear" w:color="auto" w:fill="auto"/>
          </w:tcPr>
          <w:p w14:paraId="7846A6F8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  <w:shd w:val="clear" w:color="auto" w:fill="auto"/>
          </w:tcPr>
          <w:p w14:paraId="49807DEA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3" w:type="dxa"/>
            <w:shd w:val="clear" w:color="auto" w:fill="auto"/>
          </w:tcPr>
          <w:p w14:paraId="616B63BB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</w:tcPr>
          <w:p w14:paraId="6FDDE216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5" w:type="dxa"/>
          </w:tcPr>
          <w:p w14:paraId="2E374813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2" w:type="dxa"/>
          </w:tcPr>
          <w:p w14:paraId="19D4D1E7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3" w:type="dxa"/>
            <w:shd w:val="clear" w:color="auto" w:fill="auto"/>
          </w:tcPr>
          <w:p w14:paraId="14854BF5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3" w:type="dxa"/>
            <w:shd w:val="clear" w:color="auto" w:fill="auto"/>
          </w:tcPr>
          <w:p w14:paraId="58BFC2F4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3" w:type="dxa"/>
            <w:shd w:val="clear" w:color="auto" w:fill="auto"/>
          </w:tcPr>
          <w:p w14:paraId="4FA6F962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2" w:type="dxa"/>
            <w:shd w:val="clear" w:color="auto" w:fill="auto"/>
          </w:tcPr>
          <w:p w14:paraId="53BA1046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2" w:type="dxa"/>
            <w:shd w:val="clear" w:color="auto" w:fill="auto"/>
          </w:tcPr>
          <w:p w14:paraId="240F27F2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2" w:type="dxa"/>
            <w:shd w:val="clear" w:color="auto" w:fill="auto"/>
          </w:tcPr>
          <w:p w14:paraId="747C3292" w14:textId="77777777" w:rsidR="003F4EDB" w:rsidRPr="008F2364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18B4B9ED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2607"/>
        <w:gridCol w:w="1663"/>
        <w:gridCol w:w="1631"/>
      </w:tblGrid>
      <w:tr w:rsidR="008F2364" w:rsidRPr="000B12AD" w14:paraId="3E624FC8" w14:textId="77777777" w:rsidTr="00B552AB">
        <w:trPr>
          <w:trHeight w:val="365"/>
        </w:trPr>
        <w:tc>
          <w:tcPr>
            <w:tcW w:w="3510" w:type="dxa"/>
            <w:vMerge w:val="restart"/>
            <w:shd w:val="clear" w:color="auto" w:fill="auto"/>
          </w:tcPr>
          <w:p w14:paraId="684D731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061" w:type="dxa"/>
            <w:gridSpan w:val="3"/>
            <w:shd w:val="clear" w:color="auto" w:fill="auto"/>
          </w:tcPr>
          <w:p w14:paraId="7E4529D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«а»</w:t>
            </w:r>
          </w:p>
        </w:tc>
      </w:tr>
      <w:tr w:rsidR="008F2364" w:rsidRPr="000B12AD" w14:paraId="239F36C7" w14:textId="77777777" w:rsidTr="00B552AB">
        <w:trPr>
          <w:trHeight w:val="398"/>
        </w:trPr>
        <w:tc>
          <w:tcPr>
            <w:tcW w:w="3510" w:type="dxa"/>
            <w:vMerge/>
            <w:shd w:val="clear" w:color="auto" w:fill="auto"/>
          </w:tcPr>
          <w:p w14:paraId="5C9B741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8D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9F5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00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</w:tr>
      <w:tr w:rsidR="008F2364" w:rsidRPr="000B12AD" w14:paraId="53B7E3AC" w14:textId="77777777" w:rsidTr="00B552AB">
        <w:tc>
          <w:tcPr>
            <w:tcW w:w="3510" w:type="dxa"/>
            <w:shd w:val="clear" w:color="auto" w:fill="auto"/>
          </w:tcPr>
          <w:p w14:paraId="2E05444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shd w:val="clear" w:color="auto" w:fill="auto"/>
          </w:tcPr>
          <w:p w14:paraId="1B19961D" w14:textId="77777777" w:rsidR="008F2364" w:rsidRPr="000B12AD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3FA09819" w14:textId="77777777" w:rsidR="008F2364" w:rsidRPr="000B12AD" w:rsidRDefault="009F09B0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0EF7CE7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F2364" w:rsidRPr="000B12AD" w14:paraId="38B56A32" w14:textId="77777777" w:rsidTr="00B552AB">
        <w:tc>
          <w:tcPr>
            <w:tcW w:w="3510" w:type="dxa"/>
            <w:shd w:val="clear" w:color="auto" w:fill="auto"/>
          </w:tcPr>
          <w:p w14:paraId="50A62BC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shd w:val="clear" w:color="auto" w:fill="auto"/>
          </w:tcPr>
          <w:p w14:paraId="11EA5985" w14:textId="77777777" w:rsidR="008F2364" w:rsidRPr="000B12AD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66791031" w14:textId="77777777" w:rsidR="008F2364" w:rsidRPr="000B12AD" w:rsidRDefault="009F09B0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4D6F0F9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F2364" w:rsidRPr="000B12AD" w14:paraId="644724FE" w14:textId="77777777" w:rsidTr="00B552AB">
        <w:tc>
          <w:tcPr>
            <w:tcW w:w="3510" w:type="dxa"/>
            <w:shd w:val="clear" w:color="auto" w:fill="auto"/>
          </w:tcPr>
          <w:p w14:paraId="22B7DA4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4" w:type="dxa"/>
            <w:shd w:val="clear" w:color="auto" w:fill="auto"/>
          </w:tcPr>
          <w:p w14:paraId="023EA986" w14:textId="77777777" w:rsidR="008F2364" w:rsidRPr="000B12AD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38FA1C39" w14:textId="77777777" w:rsidR="008F2364" w:rsidRPr="000B12AD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6E19866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F2364" w:rsidRPr="000B12AD" w14:paraId="52727C15" w14:textId="77777777" w:rsidTr="00B552AB">
        <w:tc>
          <w:tcPr>
            <w:tcW w:w="3510" w:type="dxa"/>
            <w:shd w:val="clear" w:color="auto" w:fill="auto"/>
          </w:tcPr>
          <w:p w14:paraId="1863080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shd w:val="clear" w:color="auto" w:fill="auto"/>
          </w:tcPr>
          <w:p w14:paraId="2A36DF23" w14:textId="77777777" w:rsidR="008F2364" w:rsidRPr="000B12AD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161B1437" w14:textId="77777777" w:rsidR="008F2364" w:rsidRPr="000B12AD" w:rsidRDefault="009F09B0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27E334E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F2364" w:rsidRPr="000B12AD" w14:paraId="2724F08B" w14:textId="77777777" w:rsidTr="00B552AB">
        <w:tc>
          <w:tcPr>
            <w:tcW w:w="3510" w:type="dxa"/>
            <w:shd w:val="clear" w:color="auto" w:fill="auto"/>
          </w:tcPr>
          <w:p w14:paraId="0D0F018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14:paraId="13B97D7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694" w:type="dxa"/>
            <w:shd w:val="clear" w:color="auto" w:fill="auto"/>
          </w:tcPr>
          <w:p w14:paraId="4E0F22A2" w14:textId="77777777" w:rsidR="008F2364" w:rsidRPr="000B12AD" w:rsidRDefault="003F4EDB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35B089FA" w14:textId="77777777" w:rsidR="008F2364" w:rsidRPr="000B12AD" w:rsidRDefault="009F09B0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50AA0F9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4F2CD26C" w14:textId="77777777" w:rsidR="008F2364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2607"/>
        <w:gridCol w:w="1663"/>
        <w:gridCol w:w="1631"/>
      </w:tblGrid>
      <w:tr w:rsidR="003F4EDB" w:rsidRPr="000B12AD" w14:paraId="2C3CF30B" w14:textId="77777777" w:rsidTr="003F4EDB">
        <w:trPr>
          <w:trHeight w:val="365"/>
        </w:trPr>
        <w:tc>
          <w:tcPr>
            <w:tcW w:w="3510" w:type="dxa"/>
            <w:vMerge w:val="restart"/>
            <w:shd w:val="clear" w:color="auto" w:fill="auto"/>
          </w:tcPr>
          <w:p w14:paraId="05914F7B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061" w:type="dxa"/>
            <w:gridSpan w:val="3"/>
            <w:shd w:val="clear" w:color="auto" w:fill="auto"/>
          </w:tcPr>
          <w:p w14:paraId="32A2D7C8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дготовительная к школе группа «б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4EDB" w:rsidRPr="000B12AD" w14:paraId="290E6EBB" w14:textId="77777777" w:rsidTr="003F4EDB">
        <w:trPr>
          <w:trHeight w:val="398"/>
        </w:trPr>
        <w:tc>
          <w:tcPr>
            <w:tcW w:w="3510" w:type="dxa"/>
            <w:vMerge/>
            <w:shd w:val="clear" w:color="auto" w:fill="auto"/>
          </w:tcPr>
          <w:p w14:paraId="3944A93D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480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4615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DB1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</w:tr>
      <w:tr w:rsidR="003F4EDB" w:rsidRPr="000B12AD" w14:paraId="40BBFE07" w14:textId="77777777" w:rsidTr="003F4EDB">
        <w:tc>
          <w:tcPr>
            <w:tcW w:w="3510" w:type="dxa"/>
            <w:shd w:val="clear" w:color="auto" w:fill="auto"/>
          </w:tcPr>
          <w:p w14:paraId="29BAD4F3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shd w:val="clear" w:color="auto" w:fill="auto"/>
          </w:tcPr>
          <w:p w14:paraId="7F884005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290D068A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73C0A662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4EDB" w:rsidRPr="000B12AD" w14:paraId="1041AC2D" w14:textId="77777777" w:rsidTr="003F4EDB">
        <w:tc>
          <w:tcPr>
            <w:tcW w:w="3510" w:type="dxa"/>
            <w:shd w:val="clear" w:color="auto" w:fill="auto"/>
          </w:tcPr>
          <w:p w14:paraId="070D3946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shd w:val="clear" w:color="auto" w:fill="auto"/>
          </w:tcPr>
          <w:p w14:paraId="215AE708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375DE504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28278C64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4EDB" w:rsidRPr="000B12AD" w14:paraId="0D4A924D" w14:textId="77777777" w:rsidTr="003F4EDB">
        <w:tc>
          <w:tcPr>
            <w:tcW w:w="3510" w:type="dxa"/>
            <w:shd w:val="clear" w:color="auto" w:fill="auto"/>
          </w:tcPr>
          <w:p w14:paraId="4276F7A4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694" w:type="dxa"/>
            <w:shd w:val="clear" w:color="auto" w:fill="auto"/>
          </w:tcPr>
          <w:p w14:paraId="69071861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503F3E38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2542C349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4EDB" w:rsidRPr="000B12AD" w14:paraId="2BEDEAF0" w14:textId="77777777" w:rsidTr="003F4EDB">
        <w:tc>
          <w:tcPr>
            <w:tcW w:w="3510" w:type="dxa"/>
            <w:shd w:val="clear" w:color="auto" w:fill="auto"/>
          </w:tcPr>
          <w:p w14:paraId="00DB5218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shd w:val="clear" w:color="auto" w:fill="auto"/>
          </w:tcPr>
          <w:p w14:paraId="78E90615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1E9B49A5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46650141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4EDB" w:rsidRPr="000B12AD" w14:paraId="1BED3DDA" w14:textId="77777777" w:rsidTr="003F4EDB">
        <w:tc>
          <w:tcPr>
            <w:tcW w:w="3510" w:type="dxa"/>
            <w:shd w:val="clear" w:color="auto" w:fill="auto"/>
          </w:tcPr>
          <w:p w14:paraId="615AC83C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14:paraId="72C097D6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694" w:type="dxa"/>
            <w:shd w:val="clear" w:color="auto" w:fill="auto"/>
          </w:tcPr>
          <w:p w14:paraId="618DD81D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19A8B59E" w14:textId="77777777" w:rsidR="003F4EDB" w:rsidRPr="000B12AD" w:rsidRDefault="009F09B0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B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14:paraId="784C2325" w14:textId="77777777" w:rsidR="003F4EDB" w:rsidRPr="000B12AD" w:rsidRDefault="003F4EDB" w:rsidP="003F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76A8DF6" w14:textId="77777777" w:rsidR="003F4EDB" w:rsidRPr="000B12AD" w:rsidRDefault="003F4EDB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5184B" w14:textId="77777777" w:rsidR="008F2364" w:rsidRPr="000B12AD" w:rsidRDefault="009F09B0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июне 2021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</w:t>
      </w:r>
      <w:r>
        <w:rPr>
          <w:rFonts w:ascii="Times New Roman" w:hAnsi="Times New Roman" w:cs="Times New Roman"/>
          <w:sz w:val="24"/>
          <w:szCs w:val="24"/>
        </w:rPr>
        <w:t>е воспитанников подготовительных групп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на предмет оценки сформированности предпосылок к учеб</w:t>
      </w:r>
      <w:r>
        <w:rPr>
          <w:rFonts w:ascii="Times New Roman" w:hAnsi="Times New Roman" w:cs="Times New Roman"/>
          <w:sz w:val="24"/>
          <w:szCs w:val="24"/>
        </w:rPr>
        <w:t>ной деятельности в количестве 52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2364" w:rsidRPr="000B12AD">
        <w:rPr>
          <w:rFonts w:ascii="Times New Roman" w:hAnsi="Times New Roman" w:cs="Times New Roman"/>
          <w:sz w:val="24"/>
          <w:szCs w:val="24"/>
        </w:rPr>
        <w:t>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0311CDE4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12AD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14:paraId="5D1452BB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6C4E5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14:paraId="51AC8ACA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9F09B0">
        <w:rPr>
          <w:rFonts w:ascii="Times New Roman" w:hAnsi="Times New Roman" w:cs="Times New Roman"/>
          <w:sz w:val="24"/>
          <w:szCs w:val="24"/>
        </w:rPr>
        <w:t>ию воспитательной работы, в 2021</w:t>
      </w:r>
      <w:r w:rsidRPr="000B12AD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14:paraId="63553C20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8F2364" w:rsidRPr="000B12AD" w14:paraId="5F134824" w14:textId="77777777" w:rsidTr="00B552AB">
        <w:tc>
          <w:tcPr>
            <w:tcW w:w="1666" w:type="pct"/>
          </w:tcPr>
          <w:p w14:paraId="57F0822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14:paraId="40BEB71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14:paraId="6F81BBE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8F2364" w:rsidRPr="000B12AD" w14:paraId="74213E39" w14:textId="77777777" w:rsidTr="00B552AB">
        <w:tc>
          <w:tcPr>
            <w:tcW w:w="1666" w:type="pct"/>
            <w:shd w:val="clear" w:color="auto" w:fill="auto"/>
          </w:tcPr>
          <w:p w14:paraId="01C36D3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  <w:shd w:val="clear" w:color="auto" w:fill="auto"/>
          </w:tcPr>
          <w:p w14:paraId="41418C2E" w14:textId="658EBFB6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  <w:shd w:val="clear" w:color="auto" w:fill="auto"/>
          </w:tcPr>
          <w:p w14:paraId="0AAB9935" w14:textId="677ED75D" w:rsidR="008F2364" w:rsidRPr="000B12AD" w:rsidRDefault="009F09B0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2364" w:rsidRPr="000B12AD" w14:paraId="54CDFB49" w14:textId="77777777" w:rsidTr="00B552AB">
        <w:tc>
          <w:tcPr>
            <w:tcW w:w="1666" w:type="pct"/>
            <w:shd w:val="clear" w:color="auto" w:fill="auto"/>
          </w:tcPr>
          <w:p w14:paraId="3A5D04D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  <w:shd w:val="clear" w:color="auto" w:fill="auto"/>
          </w:tcPr>
          <w:p w14:paraId="1D8FC14A" w14:textId="1127A3A4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  <w:shd w:val="clear" w:color="auto" w:fill="auto"/>
          </w:tcPr>
          <w:p w14:paraId="2EF70029" w14:textId="4337A40C" w:rsidR="008F2364" w:rsidRPr="000B12AD" w:rsidRDefault="009F09B0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2364" w:rsidRPr="000B12AD" w14:paraId="629B1714" w14:textId="77777777" w:rsidTr="00B552AB">
        <w:tc>
          <w:tcPr>
            <w:tcW w:w="1666" w:type="pct"/>
            <w:shd w:val="clear" w:color="auto" w:fill="auto"/>
          </w:tcPr>
          <w:p w14:paraId="7D2E09E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  <w:shd w:val="clear" w:color="auto" w:fill="auto"/>
          </w:tcPr>
          <w:p w14:paraId="6A3F538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14:paraId="1A73AC0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364" w:rsidRPr="000B12AD" w14:paraId="4D9790DD" w14:textId="77777777" w:rsidTr="00B552AB">
        <w:tc>
          <w:tcPr>
            <w:tcW w:w="1666" w:type="pct"/>
            <w:shd w:val="clear" w:color="auto" w:fill="auto"/>
          </w:tcPr>
          <w:p w14:paraId="72D13D3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  <w:shd w:val="clear" w:color="auto" w:fill="auto"/>
          </w:tcPr>
          <w:p w14:paraId="602771B3" w14:textId="77777777" w:rsidR="008F2364" w:rsidRPr="000B12AD" w:rsidRDefault="0026513A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14:paraId="6441DBB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1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4A9D58C2" w14:textId="77777777" w:rsidR="0026513A" w:rsidRDefault="0026513A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E897" w14:textId="77777777" w:rsidR="008F2364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p w14:paraId="1A81A1BB" w14:textId="77777777" w:rsidR="0026513A" w:rsidRPr="000B12AD" w:rsidRDefault="0026513A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8F2364" w:rsidRPr="000B12AD" w14:paraId="746A9587" w14:textId="77777777" w:rsidTr="00B552AB">
        <w:trPr>
          <w:trHeight w:val="987"/>
        </w:trPr>
        <w:tc>
          <w:tcPr>
            <w:tcW w:w="1666" w:type="pct"/>
            <w:shd w:val="clear" w:color="auto" w:fill="auto"/>
          </w:tcPr>
          <w:p w14:paraId="7A26313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  <w:shd w:val="clear" w:color="auto" w:fill="auto"/>
          </w:tcPr>
          <w:p w14:paraId="263BD4B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  <w:shd w:val="clear" w:color="auto" w:fill="auto"/>
          </w:tcPr>
          <w:p w14:paraId="605D3FE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8F2364" w:rsidRPr="000B12AD" w14:paraId="2AD01C20" w14:textId="77777777" w:rsidTr="00B552AB">
        <w:tc>
          <w:tcPr>
            <w:tcW w:w="1666" w:type="pct"/>
            <w:shd w:val="clear" w:color="auto" w:fill="auto"/>
          </w:tcPr>
          <w:p w14:paraId="37F756D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  <w:shd w:val="clear" w:color="auto" w:fill="auto"/>
          </w:tcPr>
          <w:p w14:paraId="26CBB7F2" w14:textId="77777777" w:rsidR="008F2364" w:rsidRPr="000B12AD" w:rsidRDefault="009F09B0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7" w:type="pct"/>
            <w:shd w:val="clear" w:color="auto" w:fill="auto"/>
          </w:tcPr>
          <w:p w14:paraId="705C951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6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2364" w:rsidRPr="000B12AD" w14:paraId="5F2A9D77" w14:textId="77777777" w:rsidTr="00B552AB">
        <w:tc>
          <w:tcPr>
            <w:tcW w:w="1666" w:type="pct"/>
            <w:shd w:val="clear" w:color="auto" w:fill="auto"/>
          </w:tcPr>
          <w:p w14:paraId="0CD3B4D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  <w:shd w:val="clear" w:color="auto" w:fill="auto"/>
          </w:tcPr>
          <w:p w14:paraId="30CD854E" w14:textId="77777777" w:rsidR="008F2364" w:rsidRPr="000B12AD" w:rsidRDefault="009F09B0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7" w:type="pct"/>
            <w:shd w:val="clear" w:color="auto" w:fill="auto"/>
          </w:tcPr>
          <w:p w14:paraId="577FDC13" w14:textId="77777777" w:rsidR="008F2364" w:rsidRPr="000B12AD" w:rsidRDefault="007611D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2364" w:rsidRPr="000B12AD" w14:paraId="0E101802" w14:textId="77777777" w:rsidTr="00B552AB">
        <w:tc>
          <w:tcPr>
            <w:tcW w:w="1666" w:type="pct"/>
            <w:shd w:val="clear" w:color="auto" w:fill="auto"/>
          </w:tcPr>
          <w:p w14:paraId="00E7D2E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  <w:shd w:val="clear" w:color="auto" w:fill="auto"/>
          </w:tcPr>
          <w:p w14:paraId="58926DE9" w14:textId="77777777" w:rsidR="008F2364" w:rsidRPr="000B12AD" w:rsidRDefault="0026513A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pct"/>
            <w:shd w:val="clear" w:color="auto" w:fill="auto"/>
          </w:tcPr>
          <w:p w14:paraId="048F71DF" w14:textId="77777777" w:rsidR="008F2364" w:rsidRPr="000B12AD" w:rsidRDefault="007611D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A75CDB6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16F72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14:paraId="18FD4853" w14:textId="77777777" w:rsidR="008F2364" w:rsidRPr="000B12AD" w:rsidRDefault="008F2364" w:rsidP="008F236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5ECF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14:paraId="065E100E" w14:textId="77777777" w:rsidR="007611D4" w:rsidRDefault="007611D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AAF4B" w14:textId="54DF7067" w:rsidR="008F2364" w:rsidRPr="000B12AD" w:rsidRDefault="007611D4" w:rsidP="007611D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2364" w:rsidRPr="000B12AD">
        <w:rPr>
          <w:rFonts w:ascii="Times New Roman" w:hAnsi="Times New Roman" w:cs="Times New Roman"/>
          <w:sz w:val="24"/>
          <w:szCs w:val="24"/>
        </w:rPr>
        <w:t>Мониторинг качества обр</w:t>
      </w:r>
      <w:r w:rsidR="009F09B0">
        <w:rPr>
          <w:rFonts w:ascii="Times New Roman" w:hAnsi="Times New Roman" w:cs="Times New Roman"/>
          <w:sz w:val="24"/>
          <w:szCs w:val="24"/>
        </w:rPr>
        <w:t>азовательной деятельности в 202</w:t>
      </w:r>
      <w:r w:rsidR="007736C7">
        <w:rPr>
          <w:rFonts w:ascii="Times New Roman" w:hAnsi="Times New Roman" w:cs="Times New Roman"/>
          <w:sz w:val="24"/>
          <w:szCs w:val="24"/>
        </w:rPr>
        <w:t>3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14:paraId="0643B1A8" w14:textId="77777777" w:rsidR="007611D4" w:rsidRPr="000B12AD" w:rsidRDefault="008F2364" w:rsidP="007611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89 </w:t>
      </w:r>
      <w:r w:rsidRPr="000B12AD">
        <w:rPr>
          <w:rFonts w:ascii="Times New Roman" w:hAnsi="Times New Roman" w:cs="Times New Roman"/>
          <w:sz w:val="24"/>
          <w:szCs w:val="24"/>
        </w:rPr>
        <w:lastRenderedPageBreak/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14:paraId="6E03329A" w14:textId="430994D6" w:rsidR="008F2364" w:rsidRPr="000B12AD" w:rsidRDefault="009F09B0" w:rsidP="007611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</w:t>
      </w:r>
      <w:r w:rsidR="00773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73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по </w:t>
      </w:r>
      <w:r w:rsidR="007736C7">
        <w:rPr>
          <w:rFonts w:ascii="Times New Roman" w:hAnsi="Times New Roman" w:cs="Times New Roman"/>
          <w:sz w:val="24"/>
          <w:szCs w:val="24"/>
        </w:rPr>
        <w:t>31</w:t>
      </w:r>
      <w:r w:rsidR="008F2364">
        <w:rPr>
          <w:rFonts w:ascii="Times New Roman" w:hAnsi="Times New Roman" w:cs="Times New Roman"/>
          <w:sz w:val="24"/>
          <w:szCs w:val="24"/>
        </w:rPr>
        <w:t>.0</w:t>
      </w:r>
      <w:r w:rsidR="007736C7">
        <w:rPr>
          <w:rFonts w:ascii="Times New Roman" w:hAnsi="Times New Roman" w:cs="Times New Roman"/>
          <w:sz w:val="24"/>
          <w:szCs w:val="24"/>
        </w:rPr>
        <w:t>3</w:t>
      </w:r>
      <w:r w:rsidR="008F236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3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анкетирование </w:t>
      </w:r>
      <w:r w:rsidR="007736C7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F2364" w:rsidRPr="000B12AD">
        <w:rPr>
          <w:rFonts w:ascii="Times New Roman" w:hAnsi="Times New Roman" w:cs="Times New Roman"/>
          <w:sz w:val="24"/>
          <w:szCs w:val="24"/>
        </w:rPr>
        <w:t>, получены следующие результаты:</w:t>
      </w:r>
    </w:p>
    <w:p w14:paraId="0BB91D1C" w14:textId="77777777" w:rsidR="008F2364" w:rsidRPr="000B12AD" w:rsidRDefault="008F2364" w:rsidP="007611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− </w:t>
      </w:r>
      <w:r w:rsidR="007611D4">
        <w:rPr>
          <w:rFonts w:ascii="Times New Roman" w:hAnsi="Times New Roman" w:cs="Times New Roman"/>
          <w:sz w:val="24"/>
          <w:szCs w:val="24"/>
        </w:rPr>
        <w:t xml:space="preserve"> </w:t>
      </w:r>
      <w:r w:rsidRPr="000B12AD">
        <w:rPr>
          <w:rFonts w:ascii="Times New Roman" w:hAnsi="Times New Roman" w:cs="Times New Roman"/>
          <w:sz w:val="24"/>
          <w:szCs w:val="24"/>
        </w:rPr>
        <w:t>доля получателей услуг, положительно оценивающих доброжелательность и вежливо</w:t>
      </w:r>
      <w:r>
        <w:rPr>
          <w:rFonts w:ascii="Times New Roman" w:hAnsi="Times New Roman" w:cs="Times New Roman"/>
          <w:sz w:val="24"/>
          <w:szCs w:val="24"/>
        </w:rPr>
        <w:t>сть работников организации, – 75</w:t>
      </w:r>
      <w:r w:rsidRPr="000B12AD">
        <w:rPr>
          <w:rFonts w:ascii="Times New Roman" w:hAnsi="Times New Roman" w:cs="Times New Roman"/>
          <w:sz w:val="24"/>
          <w:szCs w:val="24"/>
        </w:rPr>
        <w:t xml:space="preserve">  процентов;</w:t>
      </w:r>
    </w:p>
    <w:p w14:paraId="579E62A8" w14:textId="77777777" w:rsidR="008F2364" w:rsidRPr="000B12AD" w:rsidRDefault="008F2364" w:rsidP="007611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− </w:t>
      </w:r>
      <w:r w:rsidR="007611D4">
        <w:rPr>
          <w:rFonts w:ascii="Times New Roman" w:hAnsi="Times New Roman" w:cs="Times New Roman"/>
          <w:sz w:val="24"/>
          <w:szCs w:val="24"/>
        </w:rPr>
        <w:t xml:space="preserve">    </w:t>
      </w:r>
      <w:r w:rsidRPr="000B12AD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компетентнос</w:t>
      </w:r>
      <w:r w:rsidR="007611D4">
        <w:rPr>
          <w:rFonts w:ascii="Times New Roman" w:hAnsi="Times New Roman" w:cs="Times New Roman"/>
          <w:sz w:val="24"/>
          <w:szCs w:val="24"/>
        </w:rPr>
        <w:t xml:space="preserve">тью работников </w:t>
      </w:r>
      <w:proofErr w:type="gramStart"/>
      <w:r w:rsidR="007611D4">
        <w:rPr>
          <w:rFonts w:ascii="Times New Roman" w:hAnsi="Times New Roman" w:cs="Times New Roman"/>
          <w:sz w:val="24"/>
          <w:szCs w:val="24"/>
        </w:rPr>
        <w:t xml:space="preserve">организации,   </w:t>
      </w:r>
      <w:proofErr w:type="gramEnd"/>
      <w:r w:rsidR="0076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B12AD">
        <w:rPr>
          <w:rFonts w:ascii="Times New Roman" w:hAnsi="Times New Roman" w:cs="Times New Roman"/>
          <w:sz w:val="24"/>
          <w:szCs w:val="24"/>
        </w:rPr>
        <w:t> процентов ;</w:t>
      </w:r>
    </w:p>
    <w:p w14:paraId="723BBCAA" w14:textId="77777777" w:rsidR="008F2364" w:rsidRPr="000B12AD" w:rsidRDefault="008F2364" w:rsidP="007611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− </w:t>
      </w:r>
      <w:r w:rsidR="007611D4">
        <w:rPr>
          <w:rFonts w:ascii="Times New Roman" w:hAnsi="Times New Roman" w:cs="Times New Roman"/>
          <w:sz w:val="24"/>
          <w:szCs w:val="24"/>
        </w:rPr>
        <w:t xml:space="preserve"> </w:t>
      </w:r>
      <w:r w:rsidRPr="000B12AD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материально-технически</w:t>
      </w:r>
      <w:r>
        <w:rPr>
          <w:rFonts w:ascii="Times New Roman" w:hAnsi="Times New Roman" w:cs="Times New Roman"/>
          <w:sz w:val="24"/>
          <w:szCs w:val="24"/>
        </w:rPr>
        <w:t>м обеспечением организации, – 60</w:t>
      </w:r>
      <w:r w:rsidRPr="000B12AD">
        <w:rPr>
          <w:rFonts w:ascii="Times New Roman" w:hAnsi="Times New Roman" w:cs="Times New Roman"/>
          <w:sz w:val="24"/>
          <w:szCs w:val="24"/>
        </w:rPr>
        <w:t xml:space="preserve"> процент;</w:t>
      </w:r>
    </w:p>
    <w:p w14:paraId="78C1CCB3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85 процента;</w:t>
      </w:r>
    </w:p>
    <w:p w14:paraId="3DD6F47A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− </w:t>
      </w:r>
      <w:r w:rsidR="007611D4">
        <w:rPr>
          <w:rFonts w:ascii="Times New Roman" w:hAnsi="Times New Roman" w:cs="Times New Roman"/>
          <w:sz w:val="24"/>
          <w:szCs w:val="24"/>
        </w:rPr>
        <w:t xml:space="preserve"> </w:t>
      </w:r>
      <w:r w:rsidRPr="000B12AD">
        <w:rPr>
          <w:rFonts w:ascii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родственникам и</w:t>
      </w:r>
      <w:r>
        <w:rPr>
          <w:rFonts w:ascii="Times New Roman" w:hAnsi="Times New Roman" w:cs="Times New Roman"/>
          <w:sz w:val="24"/>
          <w:szCs w:val="24"/>
        </w:rPr>
        <w:t xml:space="preserve"> знакомым, – 86</w:t>
      </w:r>
      <w:r w:rsidRPr="000B12AD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14:paraId="7A6DB320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5D7DC56A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B57D6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12AD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14:paraId="77358EE5" w14:textId="46458228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B12AD">
        <w:rPr>
          <w:rFonts w:ascii="Times New Roman" w:hAnsi="Times New Roman" w:cs="Times New Roman"/>
          <w:bCs/>
          <w:sz w:val="24"/>
          <w:szCs w:val="24"/>
        </w:rPr>
        <w:t>Общее количество сотрудников ДОУ – 3</w:t>
      </w:r>
      <w:r w:rsidR="007736C7">
        <w:rPr>
          <w:rFonts w:ascii="Times New Roman" w:hAnsi="Times New Roman" w:cs="Times New Roman"/>
          <w:bCs/>
          <w:sz w:val="24"/>
          <w:szCs w:val="24"/>
        </w:rPr>
        <w:t>1</w:t>
      </w:r>
      <w:r w:rsidRPr="000B12AD">
        <w:rPr>
          <w:rFonts w:ascii="Times New Roman" w:hAnsi="Times New Roman" w:cs="Times New Roman"/>
          <w:bCs/>
          <w:sz w:val="24"/>
          <w:szCs w:val="24"/>
        </w:rPr>
        <w:t xml:space="preserve"> человека, из них:</w:t>
      </w:r>
    </w:p>
    <w:p w14:paraId="5CB7E572" w14:textId="77777777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-  руководящий состав – 2 человека (заведующий, заместитель заведующего по АХЧ);</w:t>
      </w:r>
    </w:p>
    <w:p w14:paraId="15EA22CE" w14:textId="47EE83FB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-  педагогический состав – 1</w:t>
      </w:r>
      <w:r w:rsidR="007736C7">
        <w:rPr>
          <w:rFonts w:ascii="Times New Roman" w:hAnsi="Times New Roman" w:cs="Times New Roman"/>
          <w:bCs/>
          <w:sz w:val="24"/>
          <w:szCs w:val="24"/>
        </w:rPr>
        <w:t>4</w:t>
      </w:r>
      <w:r w:rsidRPr="000B12AD">
        <w:rPr>
          <w:rFonts w:ascii="Times New Roman" w:hAnsi="Times New Roman" w:cs="Times New Roman"/>
          <w:bCs/>
          <w:sz w:val="24"/>
          <w:szCs w:val="24"/>
        </w:rPr>
        <w:t xml:space="preserve"> человек;</w:t>
      </w:r>
    </w:p>
    <w:p w14:paraId="5245EAE3" w14:textId="77777777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-  обслуживающий персонал – 15 человек</w:t>
      </w:r>
    </w:p>
    <w:p w14:paraId="5F50ED31" w14:textId="77777777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ДОУ полностью укомплектовано педагогическими кадрами. </w:t>
      </w:r>
    </w:p>
    <w:p w14:paraId="3EA84BC4" w14:textId="77777777" w:rsidR="008F2364" w:rsidRPr="000B12AD" w:rsidRDefault="000D0389" w:rsidP="0076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364" w:rsidRPr="000B12AD">
        <w:rPr>
          <w:rFonts w:ascii="Times New Roman" w:hAnsi="Times New Roman" w:cs="Times New Roman"/>
          <w:sz w:val="24"/>
          <w:szCs w:val="24"/>
        </w:rPr>
        <w:t>В соответствии с планом повышения квалификации и аттестации педагогических кадров, который является, частью годового плана все педагоги ДОУ имеют документ о повышении квалификации.</w:t>
      </w:r>
    </w:p>
    <w:p w14:paraId="596F654F" w14:textId="77777777" w:rsidR="008F2364" w:rsidRPr="000B12AD" w:rsidRDefault="000D0389" w:rsidP="0076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Квалификационный уровень педагогических работников ДОУ для каждой занимаемой должности соответствует квалификационным характеристикам по соответствующей должности.           </w:t>
      </w:r>
    </w:p>
    <w:p w14:paraId="218E7000" w14:textId="77777777" w:rsidR="008F2364" w:rsidRPr="000D0389" w:rsidRDefault="000D0389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F2364" w:rsidRPr="007611D4">
        <w:rPr>
          <w:rFonts w:ascii="Times New Roman" w:hAnsi="Times New Roman" w:cs="Times New Roman"/>
          <w:bCs/>
          <w:sz w:val="24"/>
          <w:szCs w:val="24"/>
        </w:rPr>
        <w:t>Анализ педагогического состава ДОУ:</w:t>
      </w:r>
    </w:p>
    <w:p w14:paraId="706B83D8" w14:textId="77777777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  <w:u w:val="single"/>
        </w:rPr>
        <w:t>- по образованию</w:t>
      </w:r>
      <w:r w:rsidRPr="000B12A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ADD91F" w14:textId="37B901E2" w:rsidR="008F2364" w:rsidRPr="000B12AD" w:rsidRDefault="009F09B0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высшее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–  </w:t>
      </w:r>
      <w:r w:rsidR="007736C7">
        <w:rPr>
          <w:rFonts w:ascii="Times New Roman" w:hAnsi="Times New Roman" w:cs="Times New Roman"/>
          <w:bCs/>
          <w:sz w:val="24"/>
          <w:szCs w:val="24"/>
        </w:rPr>
        <w:t>8</w:t>
      </w:r>
      <w:proofErr w:type="gramEnd"/>
      <w:r w:rsidR="008F2364" w:rsidRPr="000B12AD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14:paraId="136F6A95" w14:textId="77777777" w:rsidR="008F2364" w:rsidRPr="000B12AD" w:rsidRDefault="009F09B0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среднее специальное – 9</w:t>
      </w:r>
      <w:r w:rsidR="008F2364" w:rsidRPr="000B12AD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14:paraId="34589452" w14:textId="77777777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12AD">
        <w:rPr>
          <w:rFonts w:ascii="Times New Roman" w:hAnsi="Times New Roman" w:cs="Times New Roman"/>
          <w:bCs/>
          <w:sz w:val="24"/>
          <w:szCs w:val="24"/>
          <w:u w:val="single"/>
        </w:rPr>
        <w:t>по квалификации</w:t>
      </w:r>
      <w:r w:rsidRPr="000B12A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53EDE7D" w14:textId="661DD878" w:rsidR="008F2364" w:rsidRPr="000B12AD" w:rsidRDefault="000D0389" w:rsidP="007611D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высшая категория – </w:t>
      </w:r>
      <w:r w:rsidR="007736C7">
        <w:rPr>
          <w:rFonts w:ascii="Times New Roman" w:hAnsi="Times New Roman" w:cs="Times New Roman"/>
          <w:bCs/>
          <w:sz w:val="24"/>
          <w:szCs w:val="24"/>
        </w:rPr>
        <w:t>10</w:t>
      </w:r>
      <w:r w:rsidR="008F2364" w:rsidRPr="000B12AD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14:paraId="17EA2CF1" w14:textId="77777777" w:rsidR="008F2364" w:rsidRPr="000B12AD" w:rsidRDefault="000D0389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первая категория – 2 </w:t>
      </w:r>
      <w:r w:rsidR="008F2364" w:rsidRPr="000B12AD">
        <w:rPr>
          <w:rFonts w:ascii="Times New Roman" w:hAnsi="Times New Roman" w:cs="Times New Roman"/>
          <w:bCs/>
          <w:sz w:val="24"/>
          <w:szCs w:val="24"/>
        </w:rPr>
        <w:t>чел.;</w:t>
      </w:r>
    </w:p>
    <w:p w14:paraId="0DCAD0A0" w14:textId="77777777" w:rsidR="008F2364" w:rsidRPr="000B12AD" w:rsidRDefault="000D0389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без категории – 3 </w:t>
      </w:r>
      <w:r w:rsidR="008F2364" w:rsidRPr="000B12AD">
        <w:rPr>
          <w:rFonts w:ascii="Times New Roman" w:hAnsi="Times New Roman" w:cs="Times New Roman"/>
          <w:bCs/>
          <w:sz w:val="24"/>
          <w:szCs w:val="24"/>
        </w:rPr>
        <w:t>чел.;</w:t>
      </w:r>
    </w:p>
    <w:p w14:paraId="38B25102" w14:textId="77777777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  <w:u w:val="single"/>
        </w:rPr>
        <w:t>- по стажу работы</w:t>
      </w:r>
      <w:r w:rsidRPr="000B12A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DA8D20" w14:textId="77777777" w:rsidR="008F2364" w:rsidRPr="000B12AD" w:rsidRDefault="000D0389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 до 5 лет – 2 </w:t>
      </w:r>
      <w:r w:rsidR="008F2364" w:rsidRPr="000B12AD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14:paraId="7A64BE77" w14:textId="77777777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от 5 до 10 лет – 2 чел.;</w:t>
      </w:r>
    </w:p>
    <w:p w14:paraId="05EBE421" w14:textId="77777777" w:rsidR="008F2364" w:rsidRPr="000B12AD" w:rsidRDefault="008F2364" w:rsidP="00761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от 10 и более – 12 чел.</w:t>
      </w:r>
    </w:p>
    <w:p w14:paraId="459B7412" w14:textId="77777777" w:rsidR="008F2364" w:rsidRPr="000B12AD" w:rsidRDefault="008F2364" w:rsidP="0076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Педагогические работники обладают основными компетенциями:</w:t>
      </w:r>
    </w:p>
    <w:p w14:paraId="77C0A536" w14:textId="77777777" w:rsidR="008F2364" w:rsidRPr="000B12AD" w:rsidRDefault="008F2364" w:rsidP="008F2364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в организации мероприятий, направленных на укрепление здоровья воспитанников и их физическое развитие; </w:t>
      </w:r>
    </w:p>
    <w:p w14:paraId="348EFE2E" w14:textId="77777777" w:rsidR="008F2364" w:rsidRPr="000B12AD" w:rsidRDefault="008F2364" w:rsidP="008F2364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в организации различных видов деятельности и общении воспитанников; </w:t>
      </w:r>
    </w:p>
    <w:p w14:paraId="6CBA0466" w14:textId="77777777" w:rsidR="008F2364" w:rsidRPr="000B12AD" w:rsidRDefault="008F2364" w:rsidP="008F2364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в организации образовательной деятельности по реализации ОП ДО; </w:t>
      </w:r>
    </w:p>
    <w:p w14:paraId="3747A727" w14:textId="77777777" w:rsidR="008F2364" w:rsidRPr="000B12AD" w:rsidRDefault="008F2364" w:rsidP="008F2364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осуществляют взаимодействие с родителями (законными представителями) воспитанников и работниками ОУ; </w:t>
      </w:r>
    </w:p>
    <w:p w14:paraId="52E464CC" w14:textId="77777777" w:rsidR="008F2364" w:rsidRPr="000B12AD" w:rsidRDefault="008F2364" w:rsidP="008F2364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владеют информационно-коммуникативными технологиями и применяют их в воспитательно-образовательном процессе; </w:t>
      </w:r>
    </w:p>
    <w:p w14:paraId="1EFBD9F3" w14:textId="77777777" w:rsidR="008F2364" w:rsidRPr="000B12AD" w:rsidRDefault="008F2364" w:rsidP="008F2364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lastRenderedPageBreak/>
        <w:t>осваивают профессиональные образовательные программы повышения квалификации</w:t>
      </w:r>
    </w:p>
    <w:p w14:paraId="3EE51213" w14:textId="77777777" w:rsidR="008F2364" w:rsidRPr="000B12AD" w:rsidRDefault="008F2364" w:rsidP="008F2364">
      <w:pPr>
        <w:pStyle w:val="a3"/>
        <w:widowControl w:val="0"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74F331B9" w14:textId="1E563192" w:rsidR="008F2364" w:rsidRPr="000B12AD" w:rsidRDefault="009F09B0" w:rsidP="007611D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736C7">
        <w:rPr>
          <w:rFonts w:ascii="Times New Roman" w:hAnsi="Times New Roman" w:cs="Times New Roman"/>
          <w:sz w:val="24"/>
          <w:szCs w:val="24"/>
        </w:rPr>
        <w:t>3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736C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="007736C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ДОУ получили Грамоту</w:t>
      </w:r>
      <w:r w:rsidR="008F2364" w:rsidRPr="000B12A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города Твери за добросовестный труд и высокий профессионализм</w:t>
      </w:r>
      <w:r w:rsidR="008F2364" w:rsidRPr="000B12AD">
        <w:rPr>
          <w:color w:val="FF0000"/>
          <w:sz w:val="24"/>
          <w:szCs w:val="24"/>
        </w:rPr>
        <w:t>.</w:t>
      </w:r>
    </w:p>
    <w:p w14:paraId="30C789B5" w14:textId="77777777" w:rsidR="008F2364" w:rsidRDefault="008F2364" w:rsidP="008F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Передовой педагогический опыт педагоги и специалисты ДОУ распространяют и за пределами ДОУ, участвуя в мероприятиях различного уровня, что подтверждается наличием протоколов мероприятий и сертификатов:</w:t>
      </w:r>
    </w:p>
    <w:p w14:paraId="71FAB633" w14:textId="77777777" w:rsidR="008F2364" w:rsidRPr="000B12AD" w:rsidRDefault="008F2364" w:rsidP="008F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-  1 пе</w:t>
      </w:r>
      <w:r w:rsidR="002622CE">
        <w:rPr>
          <w:rFonts w:ascii="Times New Roman" w:hAnsi="Times New Roman" w:cs="Times New Roman"/>
          <w:sz w:val="24"/>
          <w:szCs w:val="24"/>
        </w:rPr>
        <w:t>дагог принял участие в Городском муниципальном семинаре на базе областной станции юных натуралистов Тверской области</w:t>
      </w:r>
      <w:r w:rsidRPr="000B12AD">
        <w:rPr>
          <w:rFonts w:ascii="Times New Roman" w:hAnsi="Times New Roman" w:cs="Times New Roman"/>
          <w:sz w:val="24"/>
          <w:szCs w:val="24"/>
        </w:rPr>
        <w:t>,</w:t>
      </w:r>
    </w:p>
    <w:p w14:paraId="3A2CAD60" w14:textId="2010E21F" w:rsidR="008F2364" w:rsidRPr="000B12AD" w:rsidRDefault="002622CE" w:rsidP="008F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6C7">
        <w:rPr>
          <w:rFonts w:ascii="Times New Roman" w:hAnsi="Times New Roman" w:cs="Times New Roman"/>
          <w:sz w:val="24"/>
          <w:szCs w:val="24"/>
        </w:rPr>
        <w:t>4</w:t>
      </w:r>
      <w:r w:rsidR="000D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приняли участие в Августовкой конференции педагогических работников ОУ города Твери,</w:t>
      </w:r>
    </w:p>
    <w:p w14:paraId="5F04169D" w14:textId="16AD9747" w:rsidR="008F2364" w:rsidRPr="000B12AD" w:rsidRDefault="002622CE" w:rsidP="008F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736C7">
        <w:rPr>
          <w:rFonts w:ascii="Times New Roman" w:hAnsi="Times New Roman" w:cs="Times New Roman"/>
          <w:sz w:val="24"/>
          <w:szCs w:val="24"/>
        </w:rPr>
        <w:t>10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педагогов приняли участие в МО в</w:t>
      </w:r>
      <w:r>
        <w:rPr>
          <w:rFonts w:ascii="Times New Roman" w:hAnsi="Times New Roman" w:cs="Times New Roman"/>
          <w:sz w:val="24"/>
          <w:szCs w:val="24"/>
        </w:rPr>
        <w:t>оспитателей Центрального района</w:t>
      </w:r>
      <w:r w:rsidR="008F2364" w:rsidRPr="000B12AD">
        <w:rPr>
          <w:rFonts w:ascii="Times New Roman" w:hAnsi="Times New Roman" w:cs="Times New Roman"/>
          <w:sz w:val="24"/>
          <w:szCs w:val="24"/>
        </w:rPr>
        <w:t>.</w:t>
      </w:r>
    </w:p>
    <w:p w14:paraId="3AE45D9A" w14:textId="0C8C8CD9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</w:t>
      </w:r>
      <w:r w:rsidR="002622CE">
        <w:rPr>
          <w:rFonts w:ascii="Times New Roman" w:hAnsi="Times New Roman" w:cs="Times New Roman"/>
          <w:sz w:val="24"/>
          <w:szCs w:val="24"/>
        </w:rPr>
        <w:t>202</w:t>
      </w:r>
      <w:r w:rsidR="007736C7">
        <w:rPr>
          <w:rFonts w:ascii="Times New Roman" w:hAnsi="Times New Roman" w:cs="Times New Roman"/>
          <w:sz w:val="24"/>
          <w:szCs w:val="24"/>
        </w:rPr>
        <w:t>3</w:t>
      </w:r>
      <w:r w:rsidRPr="000B12AD">
        <w:rPr>
          <w:rFonts w:ascii="Times New Roman" w:hAnsi="Times New Roman" w:cs="Times New Roman"/>
          <w:sz w:val="24"/>
          <w:szCs w:val="24"/>
        </w:rPr>
        <w:t xml:space="preserve"> году педагоги </w:t>
      </w:r>
      <w:r w:rsidR="00BE3B73">
        <w:rPr>
          <w:rFonts w:ascii="Times New Roman" w:hAnsi="Times New Roman" w:cs="Times New Roman"/>
          <w:sz w:val="24"/>
          <w:szCs w:val="24"/>
        </w:rPr>
        <w:t>детского сада постоянно повышали</w:t>
      </w:r>
      <w:r w:rsidRPr="000B12AD">
        <w:rPr>
          <w:rFonts w:ascii="Times New Roman" w:hAnsi="Times New Roman" w:cs="Times New Roman"/>
          <w:sz w:val="24"/>
          <w:szCs w:val="24"/>
        </w:rPr>
        <w:t xml:space="preserve">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65E7AB3E" w14:textId="457FEA5C" w:rsidR="008F2364" w:rsidRPr="000B12AD" w:rsidRDefault="002622CE" w:rsidP="008F2364">
      <w:pPr>
        <w:spacing w:after="0" w:line="240" w:lineRule="auto"/>
        <w:ind w:left="40" w:right="23" w:firstLine="3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736C7">
        <w:rPr>
          <w:rFonts w:ascii="Times New Roman" w:hAnsi="Times New Roman" w:cs="Times New Roman"/>
          <w:sz w:val="24"/>
          <w:szCs w:val="24"/>
        </w:rPr>
        <w:t>3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году возросла результативность участия педагогов и воспитанников ДОУ в различных выставках, конкурсах в </w:t>
      </w:r>
      <w:proofErr w:type="spellStart"/>
      <w:proofErr w:type="gramStart"/>
      <w:r w:rsidR="008F2364" w:rsidRPr="000B12AD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2364" w:rsidRPr="000B12AD">
        <w:rPr>
          <w:rFonts w:ascii="Times New Roman" w:hAnsi="Times New Roman" w:cs="Times New Roman"/>
          <w:i/>
          <w:sz w:val="24"/>
          <w:szCs w:val="24"/>
          <w:u w:val="single"/>
        </w:rPr>
        <w:t>Мероприятия</w:t>
      </w:r>
      <w:proofErr w:type="spellEnd"/>
      <w:proofErr w:type="gramEnd"/>
      <w:r w:rsidR="008F2364" w:rsidRPr="000B12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ДОУ:</w:t>
      </w:r>
    </w:p>
    <w:p w14:paraId="03A1629D" w14:textId="77777777" w:rsidR="008F2364" w:rsidRPr="000B12AD" w:rsidRDefault="008F2364" w:rsidP="008F2364">
      <w:pPr>
        <w:pStyle w:val="a3"/>
        <w:spacing w:after="0" w:line="240" w:lineRule="auto"/>
        <w:ind w:left="0" w:right="23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       Традиционными для ДОУ стали такие мероприятия для детей и совместного детско-родительского творчества:</w:t>
      </w:r>
    </w:p>
    <w:p w14:paraId="6150C287" w14:textId="77777777" w:rsidR="008F2364" w:rsidRPr="000B12AD" w:rsidRDefault="008F2364" w:rsidP="008F2364">
      <w:pPr>
        <w:pStyle w:val="a3"/>
        <w:spacing w:after="0" w:line="240" w:lineRule="auto"/>
        <w:ind w:left="0" w:right="23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      1) Конкурсы</w:t>
      </w:r>
    </w:p>
    <w:p w14:paraId="20433E7A" w14:textId="4EC09846" w:rsidR="007118CD" w:rsidRPr="007118CD" w:rsidRDefault="007118CD" w:rsidP="008F2364">
      <w:pPr>
        <w:pStyle w:val="a3"/>
        <w:numPr>
          <w:ilvl w:val="0"/>
          <w:numId w:val="8"/>
        </w:numPr>
        <w:spacing w:after="0" w:line="240" w:lineRule="auto"/>
        <w:ind w:right="23"/>
        <w:contextualSpacing w:val="0"/>
        <w:jc w:val="both"/>
        <w:rPr>
          <w:rFonts w:ascii="Times New Roman" w:hAnsi="Times New Roman" w:cs="Times New Roman"/>
          <w:szCs w:val="24"/>
        </w:rPr>
      </w:pPr>
      <w:r w:rsidRPr="00EA2F4E">
        <w:rPr>
          <w:rFonts w:ascii="Times New Roman" w:hAnsi="Times New Roman" w:cs="Times New Roman"/>
          <w:bCs/>
          <w:iCs/>
          <w:szCs w:val="24"/>
        </w:rPr>
        <w:t xml:space="preserve">Выставка детских совместно с родителями работ из природного материала </w:t>
      </w:r>
      <w:proofErr w:type="gramStart"/>
      <w:r w:rsidRPr="00EA2F4E">
        <w:rPr>
          <w:rFonts w:ascii="Times New Roman" w:hAnsi="Times New Roman" w:cs="Times New Roman"/>
          <w:bCs/>
          <w:iCs/>
          <w:szCs w:val="24"/>
        </w:rPr>
        <w:t>« Дары</w:t>
      </w:r>
      <w:proofErr w:type="gramEnd"/>
      <w:r w:rsidRPr="00EA2F4E">
        <w:rPr>
          <w:rFonts w:ascii="Times New Roman" w:hAnsi="Times New Roman" w:cs="Times New Roman"/>
          <w:bCs/>
          <w:iCs/>
          <w:szCs w:val="24"/>
        </w:rPr>
        <w:t xml:space="preserve"> осени»</w:t>
      </w:r>
      <w:r>
        <w:rPr>
          <w:rFonts w:ascii="Times New Roman" w:hAnsi="Times New Roman" w:cs="Times New Roman"/>
          <w:bCs/>
          <w:iCs/>
          <w:szCs w:val="24"/>
        </w:rPr>
        <w:t>;</w:t>
      </w:r>
    </w:p>
    <w:p w14:paraId="25E9D8F9" w14:textId="63B3BCF1" w:rsidR="008F2364" w:rsidRPr="000B12AD" w:rsidRDefault="007118CD" w:rsidP="008F2364">
      <w:pPr>
        <w:pStyle w:val="a3"/>
        <w:numPr>
          <w:ilvl w:val="0"/>
          <w:numId w:val="8"/>
        </w:numPr>
        <w:spacing w:after="0" w:line="240" w:lineRule="auto"/>
        <w:ind w:right="23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EA2F4E">
        <w:rPr>
          <w:rFonts w:ascii="Times New Roman" w:hAnsi="Times New Roman" w:cs="Times New Roman"/>
          <w:bCs/>
          <w:iCs/>
          <w:szCs w:val="24"/>
        </w:rPr>
        <w:t>Конкурс детского творчества «А у нас Новый год! Сказка в гости всех зовет»</w:t>
      </w:r>
    </w:p>
    <w:p w14:paraId="7BEB79F5" w14:textId="338B60B0" w:rsidR="008F2364" w:rsidRPr="007118CD" w:rsidRDefault="007118CD" w:rsidP="007118CD">
      <w:pPr>
        <w:pStyle w:val="a3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Cs/>
          <w:iCs/>
          <w:szCs w:val="24"/>
        </w:rPr>
      </w:pPr>
      <w:r w:rsidRPr="007118CD">
        <w:rPr>
          <w:rFonts w:ascii="Times New Roman" w:hAnsi="Times New Roman" w:cs="Times New Roman"/>
          <w:bCs/>
          <w:iCs/>
          <w:szCs w:val="24"/>
        </w:rPr>
        <w:t>Конкурс детского творчества «Лучи Весны»»</w:t>
      </w:r>
    </w:p>
    <w:p w14:paraId="13B296A1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B12AD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14:paraId="4549643F" w14:textId="0509022E" w:rsidR="008F2364" w:rsidRPr="002622CE" w:rsidRDefault="00CA2503" w:rsidP="002622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</w:t>
      </w:r>
      <w:r w:rsidR="002622CE">
        <w:rPr>
          <w:rFonts w:ascii="Times New Roman" w:hAnsi="Times New Roman" w:cs="Times New Roman"/>
          <w:sz w:val="24"/>
          <w:szCs w:val="24"/>
        </w:rPr>
        <w:t xml:space="preserve">твии с обязательной частью </w:t>
      </w:r>
      <w:r w:rsidR="007118CD">
        <w:rPr>
          <w:rFonts w:ascii="Times New Roman" w:hAnsi="Times New Roman" w:cs="Times New Roman"/>
          <w:sz w:val="24"/>
          <w:szCs w:val="24"/>
        </w:rPr>
        <w:t>Ф</w:t>
      </w:r>
      <w:r w:rsidR="002622CE">
        <w:rPr>
          <w:rFonts w:ascii="Times New Roman" w:hAnsi="Times New Roman" w:cs="Times New Roman"/>
          <w:sz w:val="24"/>
          <w:szCs w:val="24"/>
        </w:rPr>
        <w:t>ООП.</w:t>
      </w:r>
    </w:p>
    <w:p w14:paraId="2B97A2D9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Pr="000B12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34F3020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63EE6" w14:textId="77777777" w:rsidR="008F2364" w:rsidRPr="000B12AD" w:rsidRDefault="008F2364" w:rsidP="008F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Pr="000B12AD">
        <w:rPr>
          <w:rFonts w:ascii="Times New Roman" w:hAnsi="Times New Roman" w:cs="Times New Roman"/>
          <w:i/>
          <w:sz w:val="24"/>
          <w:szCs w:val="24"/>
        </w:rPr>
        <w:t>информационно-образовательной</w:t>
      </w:r>
      <w:r w:rsidRPr="000B12AD">
        <w:rPr>
          <w:rFonts w:ascii="Times New Roman" w:hAnsi="Times New Roman" w:cs="Times New Roman"/>
          <w:sz w:val="24"/>
          <w:szCs w:val="24"/>
        </w:rPr>
        <w:t xml:space="preserve">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 </w:t>
      </w:r>
    </w:p>
    <w:p w14:paraId="64D7E062" w14:textId="6FD6698F" w:rsidR="008F2364" w:rsidRPr="000B12AD" w:rsidRDefault="008F2364" w:rsidP="00CA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="00BE3B73">
        <w:rPr>
          <w:rFonts w:ascii="Times New Roman" w:hAnsi="Times New Roman" w:cs="Times New Roman"/>
          <w:sz w:val="24"/>
          <w:szCs w:val="24"/>
        </w:rPr>
        <w:t xml:space="preserve">: </w:t>
      </w:r>
      <w:r w:rsidR="007118CD">
        <w:rPr>
          <w:rFonts w:ascii="Times New Roman" w:hAnsi="Times New Roman" w:cs="Times New Roman"/>
          <w:sz w:val="24"/>
          <w:szCs w:val="24"/>
        </w:rPr>
        <w:t>5</w:t>
      </w:r>
      <w:r w:rsidR="00BE3B73">
        <w:rPr>
          <w:rFonts w:ascii="Times New Roman" w:hAnsi="Times New Roman" w:cs="Times New Roman"/>
          <w:sz w:val="24"/>
          <w:szCs w:val="24"/>
        </w:rPr>
        <w:t xml:space="preserve"> персональных компьютера</w:t>
      </w:r>
      <w:r w:rsidRPr="000B12AD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14:paraId="48C7FFD8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2503">
        <w:rPr>
          <w:rFonts w:ascii="Times New Roman" w:hAnsi="Times New Roman" w:cs="Times New Roman"/>
          <w:szCs w:val="24"/>
        </w:rPr>
        <w:t xml:space="preserve">- </w:t>
      </w:r>
      <w:r w:rsidR="00BE3B73" w:rsidRPr="00CA2503">
        <w:rPr>
          <w:rFonts w:ascii="Times New Roman" w:hAnsi="Times New Roman" w:cs="Times New Roman"/>
          <w:szCs w:val="24"/>
        </w:rPr>
        <w:t>2 персональных</w:t>
      </w:r>
      <w:r w:rsidR="008F2364" w:rsidRPr="00CA2503">
        <w:rPr>
          <w:rFonts w:ascii="Times New Roman" w:hAnsi="Times New Roman" w:cs="Times New Roman"/>
          <w:szCs w:val="24"/>
        </w:rPr>
        <w:t xml:space="preserve"> компьютер для управленческой деятельности; </w:t>
      </w:r>
    </w:p>
    <w:p w14:paraId="3BAEDF0E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F2364" w:rsidRPr="00CA2503">
        <w:rPr>
          <w:rFonts w:ascii="Times New Roman" w:hAnsi="Times New Roman" w:cs="Times New Roman"/>
          <w:szCs w:val="24"/>
        </w:rPr>
        <w:t>1 ноутбук для контрактной службы</w:t>
      </w:r>
    </w:p>
    <w:p w14:paraId="3EAFF0E8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F2364" w:rsidRPr="00CA2503">
        <w:rPr>
          <w:rFonts w:ascii="Times New Roman" w:hAnsi="Times New Roman" w:cs="Times New Roman"/>
          <w:szCs w:val="24"/>
        </w:rPr>
        <w:t>1 ноутбук для методической и педагогической деятельности;</w:t>
      </w:r>
    </w:p>
    <w:p w14:paraId="7EB9BF6E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F2364" w:rsidRPr="00CA2503">
        <w:rPr>
          <w:rFonts w:ascii="Times New Roman" w:hAnsi="Times New Roman" w:cs="Times New Roman"/>
          <w:szCs w:val="24"/>
        </w:rPr>
        <w:t>3 принтера ч/б;</w:t>
      </w:r>
    </w:p>
    <w:p w14:paraId="36F1E648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F2364" w:rsidRPr="00CA2503">
        <w:rPr>
          <w:rFonts w:ascii="Times New Roman" w:hAnsi="Times New Roman" w:cs="Times New Roman"/>
          <w:szCs w:val="24"/>
        </w:rPr>
        <w:t>2 принтера цветных;</w:t>
      </w:r>
    </w:p>
    <w:p w14:paraId="791C33CA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F2364" w:rsidRPr="00CA2503">
        <w:rPr>
          <w:rFonts w:ascii="Times New Roman" w:hAnsi="Times New Roman" w:cs="Times New Roman"/>
          <w:szCs w:val="24"/>
        </w:rPr>
        <w:t xml:space="preserve">1 факс; </w:t>
      </w:r>
    </w:p>
    <w:p w14:paraId="49FBD234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 </w:t>
      </w:r>
      <w:r w:rsidR="00BE3B73" w:rsidRPr="00CA2503">
        <w:rPr>
          <w:rFonts w:ascii="Times New Roman" w:hAnsi="Times New Roman" w:cs="Times New Roman"/>
          <w:szCs w:val="24"/>
        </w:rPr>
        <w:t xml:space="preserve">2 </w:t>
      </w:r>
      <w:proofErr w:type="gramStart"/>
      <w:r w:rsidR="008F2364" w:rsidRPr="00CA2503">
        <w:rPr>
          <w:rFonts w:ascii="Times New Roman" w:hAnsi="Times New Roman" w:cs="Times New Roman"/>
          <w:szCs w:val="24"/>
        </w:rPr>
        <w:t>видеопроектор</w:t>
      </w:r>
      <w:r w:rsidR="00BE3B73" w:rsidRPr="00CA2503">
        <w:rPr>
          <w:rFonts w:ascii="Times New Roman" w:hAnsi="Times New Roman" w:cs="Times New Roman"/>
          <w:szCs w:val="24"/>
        </w:rPr>
        <w:t xml:space="preserve">а </w:t>
      </w:r>
      <w:r w:rsidR="008F2364" w:rsidRPr="00CA2503">
        <w:rPr>
          <w:rFonts w:ascii="Times New Roman" w:hAnsi="Times New Roman" w:cs="Times New Roman"/>
          <w:szCs w:val="24"/>
        </w:rPr>
        <w:t>;</w:t>
      </w:r>
      <w:proofErr w:type="gramEnd"/>
    </w:p>
    <w:p w14:paraId="5CBBFE9D" w14:textId="77777777" w:rsidR="008F2364" w:rsidRPr="000B12AD" w:rsidRDefault="008F2364" w:rsidP="00CA250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3323B231" w14:textId="77777777" w:rsidR="008F2364" w:rsidRPr="000B12AD" w:rsidRDefault="008F2364" w:rsidP="00CA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Сетевые и коммуникационные устройства:</w:t>
      </w:r>
    </w:p>
    <w:p w14:paraId="7B77BD84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F2364" w:rsidRPr="00CA2503">
        <w:rPr>
          <w:rFonts w:ascii="Times New Roman" w:hAnsi="Times New Roman" w:cs="Times New Roman"/>
          <w:szCs w:val="24"/>
        </w:rPr>
        <w:t xml:space="preserve">3 компьютера имеют выход в интернет; </w:t>
      </w:r>
    </w:p>
    <w:p w14:paraId="3BAE683D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F2364" w:rsidRPr="00CA2503">
        <w:rPr>
          <w:rFonts w:ascii="Times New Roman" w:hAnsi="Times New Roman" w:cs="Times New Roman"/>
          <w:szCs w:val="24"/>
        </w:rPr>
        <w:t>на 3 персональных компьютерах возможно использование электронной почты</w:t>
      </w:r>
    </w:p>
    <w:p w14:paraId="2CE1CC98" w14:textId="77777777" w:rsidR="008F2364" w:rsidRPr="000B12AD" w:rsidRDefault="008F2364" w:rsidP="00CA2503">
      <w:pPr>
        <w:pStyle w:val="a3"/>
        <w:spacing w:after="0" w:line="240" w:lineRule="auto"/>
        <w:ind w:left="1429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6D72B44A" w14:textId="77777777" w:rsidR="008F2364" w:rsidRPr="000B12AD" w:rsidRDefault="008F2364" w:rsidP="00CA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  <w:u w:val="single"/>
        </w:rPr>
        <w:t>Программные средства</w:t>
      </w:r>
      <w:r w:rsidRPr="000B12AD">
        <w:rPr>
          <w:rFonts w:ascii="Times New Roman" w:hAnsi="Times New Roman" w:cs="Times New Roman"/>
          <w:sz w:val="24"/>
          <w:szCs w:val="24"/>
        </w:rPr>
        <w:t>:</w:t>
      </w:r>
    </w:p>
    <w:p w14:paraId="647B6940" w14:textId="77777777" w:rsidR="008F2364" w:rsidRPr="000B12AD" w:rsidRDefault="008F2364" w:rsidP="00CA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1. Операционные системы: </w:t>
      </w:r>
    </w:p>
    <w:p w14:paraId="6D81AB84" w14:textId="77777777" w:rsidR="008F2364" w:rsidRPr="00CA2503" w:rsidRDefault="00CA2503" w:rsidP="00CA25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F2364" w:rsidRPr="00CA2503">
        <w:rPr>
          <w:rFonts w:ascii="Times New Roman" w:hAnsi="Times New Roman" w:cs="Times New Roman"/>
          <w:szCs w:val="24"/>
        </w:rPr>
        <w:t>на всех компьютерах установлена операционная система «</w:t>
      </w:r>
      <w:proofErr w:type="spellStart"/>
      <w:r w:rsidR="008F2364" w:rsidRPr="00CA2503">
        <w:rPr>
          <w:rFonts w:ascii="Times New Roman" w:hAnsi="Times New Roman" w:cs="Times New Roman"/>
          <w:szCs w:val="24"/>
        </w:rPr>
        <w:t>Windows</w:t>
      </w:r>
      <w:proofErr w:type="spellEnd"/>
      <w:r w:rsidR="008F2364" w:rsidRPr="00CA2503">
        <w:rPr>
          <w:rFonts w:ascii="Times New Roman" w:hAnsi="Times New Roman" w:cs="Times New Roman"/>
          <w:szCs w:val="24"/>
        </w:rPr>
        <w:t xml:space="preserve"> »; </w:t>
      </w:r>
    </w:p>
    <w:p w14:paraId="229DDD0B" w14:textId="77777777" w:rsidR="008F2364" w:rsidRPr="000B12AD" w:rsidRDefault="008F2364" w:rsidP="00CA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14:paraId="1D35ACAA" w14:textId="77777777" w:rsidR="008F2364" w:rsidRPr="000B12AD" w:rsidRDefault="008F2364" w:rsidP="008F23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0B12AD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, 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B12AD">
        <w:rPr>
          <w:rFonts w:ascii="Times New Roman" w:hAnsi="Times New Roman" w:cs="Times New Roman"/>
          <w:sz w:val="24"/>
          <w:szCs w:val="24"/>
        </w:rPr>
        <w:t xml:space="preserve">, , 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B12AD">
        <w:rPr>
          <w:rFonts w:ascii="Times New Roman" w:hAnsi="Times New Roman" w:cs="Times New Roman"/>
          <w:sz w:val="24"/>
          <w:szCs w:val="24"/>
        </w:rPr>
        <w:t xml:space="preserve"> и др.),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14:paraId="2F2DBC0B" w14:textId="77777777" w:rsidR="008F2364" w:rsidRPr="000B12AD" w:rsidRDefault="008F2364" w:rsidP="008F23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2) вести учёт труда и заработной платы, формировать и передавать электронные отчеты во все контролирующие органы. </w:t>
      </w:r>
    </w:p>
    <w:p w14:paraId="0893B403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3) создавать и редактировать электронные таблицы, тексты и презентации; </w:t>
      </w:r>
    </w:p>
    <w:p w14:paraId="256D8B8B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14:paraId="768F0CAA" w14:textId="77777777" w:rsidR="008F2364" w:rsidRPr="000B12AD" w:rsidRDefault="008F2364" w:rsidP="008F23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 у ДОУ имеется электронный адрес и официальный сайт.</w:t>
      </w:r>
    </w:p>
    <w:p w14:paraId="68E5C64C" w14:textId="77777777" w:rsidR="008F2364" w:rsidRPr="000B12AD" w:rsidRDefault="008F2364" w:rsidP="008F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образовательного процесса полностью обеспечено наличие квалифицированными кадрами: </w:t>
      </w:r>
    </w:p>
    <w:p w14:paraId="51F54B38" w14:textId="77777777" w:rsidR="008F2364" w:rsidRPr="000B12AD" w:rsidRDefault="00CA2503" w:rsidP="008F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17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педагогических и руководящих работников ДОУ информационно – коммуникационными технологиями владеют 17 человек (100 %). </w:t>
      </w:r>
    </w:p>
    <w:p w14:paraId="4A53759D" w14:textId="77777777" w:rsidR="008F2364" w:rsidRPr="000B12AD" w:rsidRDefault="008F2364" w:rsidP="008F2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в ДОУ в достаточной степени соответствует требованиям реализуемой ОП ДО, однако, требуется дополнительное оборудование - интерактивные доски для групп и интерактивные детские столы. </w:t>
      </w:r>
    </w:p>
    <w:p w14:paraId="7ED3F2CE" w14:textId="77777777" w:rsidR="008F2364" w:rsidRPr="000B12AD" w:rsidRDefault="008F2364" w:rsidP="008F236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416C2D2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B12AD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14:paraId="183CC10B" w14:textId="77777777" w:rsidR="008F2364" w:rsidRPr="000B12AD" w:rsidRDefault="00CA2503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6DC672CC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групповые помещения – 6;</w:t>
      </w:r>
    </w:p>
    <w:p w14:paraId="712EF7F7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14:paraId="31EBA250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14:paraId="37BE99F9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музыкальный/ физкультурный зал – 1;</w:t>
      </w:r>
    </w:p>
    <w:p w14:paraId="2625C72A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пищеблок – 1;</w:t>
      </w:r>
    </w:p>
    <w:p w14:paraId="12566AB5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прачечная – 1;</w:t>
      </w:r>
    </w:p>
    <w:p w14:paraId="18484A11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медицинский блок  – 1;</w:t>
      </w:r>
    </w:p>
    <w:p w14:paraId="284E3D60" w14:textId="77777777" w:rsidR="008F2364" w:rsidRPr="000B12AD" w:rsidRDefault="006712DA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5C95657D" w14:textId="02986A02" w:rsidR="008F2364" w:rsidRPr="000B12AD" w:rsidRDefault="002622CE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</w:t>
      </w:r>
      <w:r w:rsidR="007118CD">
        <w:rPr>
          <w:rFonts w:ascii="Times New Roman" w:hAnsi="Times New Roman" w:cs="Times New Roman"/>
          <w:sz w:val="24"/>
          <w:szCs w:val="24"/>
        </w:rPr>
        <w:t>3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 году дет</w:t>
      </w:r>
      <w:r w:rsidR="00CA2503">
        <w:rPr>
          <w:rFonts w:ascii="Times New Roman" w:hAnsi="Times New Roman" w:cs="Times New Roman"/>
          <w:sz w:val="24"/>
          <w:szCs w:val="24"/>
        </w:rPr>
        <w:t xml:space="preserve">ский сад провел </w:t>
      </w:r>
      <w:r>
        <w:rPr>
          <w:rFonts w:ascii="Times New Roman" w:hAnsi="Times New Roman" w:cs="Times New Roman"/>
          <w:sz w:val="24"/>
          <w:szCs w:val="24"/>
        </w:rPr>
        <w:t>капитальный ремонт канализации и холодного водоснабжения</w:t>
      </w:r>
      <w:r w:rsidR="008F2364" w:rsidRPr="000B12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34F8A" w14:textId="77777777" w:rsidR="008F2364" w:rsidRPr="000B12AD" w:rsidRDefault="006712DA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2364" w:rsidRPr="000B12AD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7EEF46E2" w14:textId="77777777" w:rsidR="008F2364" w:rsidRPr="000B12AD" w:rsidRDefault="008F2364" w:rsidP="008F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F3F91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анализа показателей деятельности организации</w:t>
      </w:r>
    </w:p>
    <w:p w14:paraId="78B67411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F9A94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9D08B" w14:textId="02C935EC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Данные прив</w:t>
      </w:r>
      <w:r w:rsidR="006712DA">
        <w:rPr>
          <w:rFonts w:ascii="Times New Roman" w:hAnsi="Times New Roman" w:cs="Times New Roman"/>
          <w:sz w:val="24"/>
          <w:szCs w:val="24"/>
        </w:rPr>
        <w:t>едены по состоянию на 29.12.202</w:t>
      </w:r>
      <w:r w:rsidR="007118C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712DA">
        <w:rPr>
          <w:rFonts w:ascii="Times New Roman" w:hAnsi="Times New Roman" w:cs="Times New Roman"/>
          <w:sz w:val="24"/>
          <w:szCs w:val="24"/>
        </w:rPr>
        <w:t xml:space="preserve"> г.</w:t>
      </w:r>
      <w:r w:rsidRPr="000B12AD">
        <w:rPr>
          <w:rFonts w:ascii="Times New Roman" w:hAnsi="Times New Roman" w:cs="Times New Roman"/>
          <w:sz w:val="24"/>
          <w:szCs w:val="24"/>
        </w:rPr>
        <w:t>.</w:t>
      </w:r>
    </w:p>
    <w:p w14:paraId="593247DA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8F2364" w:rsidRPr="000B12AD" w14:paraId="78F8A4C5" w14:textId="77777777" w:rsidTr="00B552AB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B4A7D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5848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6D0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F2364" w:rsidRPr="000B12AD" w14:paraId="2E5A5256" w14:textId="77777777" w:rsidTr="00B552AB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603BD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8F2364" w:rsidRPr="000B12AD" w14:paraId="77370959" w14:textId="77777777" w:rsidTr="00B552AB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57DA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14:paraId="0581D29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8FF2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E0CD7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F2364" w:rsidRPr="000B12AD" w14:paraId="4322561B" w14:textId="77777777" w:rsidTr="00B552AB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E813D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0B5D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2CA0D1" w14:textId="77777777" w:rsidR="008F2364" w:rsidRPr="000B12AD" w:rsidRDefault="006712DA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F2364" w:rsidRPr="000B12AD" w14:paraId="09041EA3" w14:textId="77777777" w:rsidTr="00B552AB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E1E0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2D2AD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91269" w14:textId="77777777" w:rsidR="008F2364" w:rsidRPr="000B12AD" w:rsidRDefault="006712DA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364" w:rsidRPr="000B12AD" w14:paraId="4BC48ABC" w14:textId="77777777" w:rsidTr="00B552AB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181A8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F43B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D9517F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364" w:rsidRPr="000B12AD" w14:paraId="4FBA73D3" w14:textId="77777777" w:rsidTr="00B552AB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0B36B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01F2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900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364" w:rsidRPr="000B12AD" w14:paraId="0EFA4D7D" w14:textId="77777777" w:rsidTr="00B552AB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A354D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BA80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CA2BAC" w14:textId="77777777" w:rsidR="008F2364" w:rsidRPr="000B12AD" w:rsidRDefault="006712DA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364" w:rsidRPr="000B12AD" w14:paraId="4ABB6733" w14:textId="77777777" w:rsidTr="00B552AB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B6C6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9B96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868C" w14:textId="77777777" w:rsidR="008F2364" w:rsidRPr="000B12AD" w:rsidRDefault="006712DA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F2364" w:rsidRPr="000B12AD" w14:paraId="0C4B476B" w14:textId="77777777" w:rsidTr="00B552AB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2EE2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7848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14A6A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4" w:rsidRPr="000B12AD" w14:paraId="544C8F32" w14:textId="77777777" w:rsidTr="00B552AB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F7E0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3C30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AE3C50" w14:textId="77777777" w:rsidR="008F2364" w:rsidRPr="000B12AD" w:rsidRDefault="006712DA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(95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F2364" w:rsidRPr="000B12AD" w14:paraId="7192FC3D" w14:textId="77777777" w:rsidTr="00B552AB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E4B9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7360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EF7CC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F2364" w:rsidRPr="000B12AD" w14:paraId="1DD574EA" w14:textId="77777777" w:rsidTr="00B552AB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3AC7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C384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0C7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F2364" w:rsidRPr="000B12AD" w14:paraId="52B1A6ED" w14:textId="77777777" w:rsidTr="00B552AB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3066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89B1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73AC9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4" w:rsidRPr="000B12AD" w14:paraId="1B0A07E6" w14:textId="77777777" w:rsidTr="00B552AB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DAC2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2877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33F9F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F2364" w:rsidRPr="000B12AD" w14:paraId="66E03EBB" w14:textId="77777777" w:rsidTr="00B552AB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DC3BD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B2AE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9A133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F2364" w:rsidRPr="000B12AD" w14:paraId="45E773E5" w14:textId="77777777" w:rsidTr="00B552AB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381A5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17E7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E82A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F2364" w:rsidRPr="000B12AD" w14:paraId="5276E80B" w14:textId="77777777" w:rsidTr="00B552AB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6049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BCE8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120B" w14:textId="77777777" w:rsidR="008F2364" w:rsidRPr="000B12AD" w:rsidRDefault="006712DA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F2364" w:rsidRPr="000B12AD" w14:paraId="60DD04FD" w14:textId="77777777" w:rsidTr="00B552AB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0C2B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BB73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205155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2364" w:rsidRPr="000B12AD" w14:paraId="24F1AD31" w14:textId="77777777" w:rsidTr="00B552AB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15595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0587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1F61A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364" w:rsidRPr="000B12AD" w14:paraId="05509DC9" w14:textId="77777777" w:rsidTr="00B552AB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DF7C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6A7D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41BF3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364" w:rsidRPr="000B12AD" w14:paraId="5212531B" w14:textId="77777777" w:rsidTr="00B552AB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C1D97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0CC4D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6A7B8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2364" w:rsidRPr="000B12AD" w14:paraId="2ABA1119" w14:textId="77777777" w:rsidTr="00B552AB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B1F9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6DD4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40AA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2364" w:rsidRPr="000B12AD" w14:paraId="2C2B201B" w14:textId="77777777" w:rsidTr="00B552AB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EB0CB" w14:textId="77777777" w:rsidR="008F2364" w:rsidRPr="000B12AD" w:rsidRDefault="008F2364" w:rsidP="008F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</w:t>
            </w:r>
            <w:r w:rsidR="006712DA">
              <w:rPr>
                <w:rFonts w:ascii="Times New Roman" w:hAnsi="Times New Roman" w:cs="Times New Roman"/>
                <w:sz w:val="24"/>
                <w:szCs w:val="24"/>
              </w:rPr>
              <w:t>о результатам аттестации  в 2020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г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124D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308A0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4" w:rsidRPr="000B12AD" w14:paraId="113698D2" w14:textId="77777777" w:rsidTr="00B552AB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B7A3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B36C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40C0F1" w14:textId="77777777" w:rsidR="008F2364" w:rsidRPr="000B12AD" w:rsidRDefault="006712DA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(13.3%)</w:t>
            </w:r>
          </w:p>
        </w:tc>
      </w:tr>
      <w:tr w:rsidR="008F2364" w:rsidRPr="000B12AD" w14:paraId="1FF4E4A9" w14:textId="77777777" w:rsidTr="00B552AB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917DC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29B0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1DE7" w14:textId="77777777" w:rsidR="008F2364" w:rsidRPr="000B12AD" w:rsidRDefault="00CE1419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8F2364" w:rsidRPr="000B12AD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</w:tr>
      <w:tr w:rsidR="008F2364" w:rsidRPr="000B12AD" w14:paraId="5D84FDEC" w14:textId="77777777" w:rsidTr="00B552AB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4F4A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A4DB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638F8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4" w:rsidRPr="000B12AD" w14:paraId="5C6C5FDA" w14:textId="77777777" w:rsidTr="00B552AB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E35C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1F47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7CB65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 (13.%)</w:t>
            </w:r>
          </w:p>
        </w:tc>
      </w:tr>
      <w:tr w:rsidR="008F2364" w:rsidRPr="000B12AD" w14:paraId="3FFA5FB4" w14:textId="77777777" w:rsidTr="00B552AB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6212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2079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125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3(20%)</w:t>
            </w:r>
          </w:p>
        </w:tc>
      </w:tr>
      <w:tr w:rsidR="008F2364" w:rsidRPr="000B12AD" w14:paraId="670CFD62" w14:textId="77777777" w:rsidTr="00B552AB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651A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78EF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6594D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4" w:rsidRPr="000B12AD" w14:paraId="02A78739" w14:textId="77777777" w:rsidTr="00B552AB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198A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A28C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6AC8D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 (13%)</w:t>
            </w:r>
          </w:p>
        </w:tc>
      </w:tr>
      <w:tr w:rsidR="008F2364" w:rsidRPr="000B12AD" w14:paraId="2A6F46A1" w14:textId="77777777" w:rsidTr="00B552AB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B422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52DE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EEB2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</w:tr>
      <w:tr w:rsidR="008F2364" w:rsidRPr="000B12AD" w14:paraId="3EE9AFAC" w14:textId="77777777" w:rsidTr="00B552AB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548B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326C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ECF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17 (100%)</w:t>
            </w:r>
          </w:p>
        </w:tc>
      </w:tr>
      <w:tr w:rsidR="008F2364" w:rsidRPr="000B12AD" w14:paraId="486C9ABF" w14:textId="77777777" w:rsidTr="00B552AB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5419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0F04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B74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15 (100%)</w:t>
            </w:r>
          </w:p>
        </w:tc>
      </w:tr>
      <w:tr w:rsidR="008F2364" w:rsidRPr="000B12AD" w14:paraId="3D56579B" w14:textId="77777777" w:rsidTr="00B552AB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9729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D151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18B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15/163</w:t>
            </w:r>
          </w:p>
        </w:tc>
      </w:tr>
      <w:tr w:rsidR="008F2364" w:rsidRPr="000B12AD" w14:paraId="3BFD11A1" w14:textId="77777777" w:rsidTr="00B552AB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BA13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46E8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E1300C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4" w:rsidRPr="000B12AD" w14:paraId="016EA1D4" w14:textId="77777777" w:rsidTr="00B552AB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9A1C1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4669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50663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2364" w:rsidRPr="000B12AD" w14:paraId="4B423CFB" w14:textId="77777777" w:rsidTr="00B552AB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304E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0D9C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5093C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2364" w:rsidRPr="000B12AD" w14:paraId="74FC7D2F" w14:textId="77777777" w:rsidTr="00B552AB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4FC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2B8D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BAEBFF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2364" w:rsidRPr="000B12AD" w14:paraId="7AC5C5B7" w14:textId="77777777" w:rsidTr="00B552AB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B7554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0D7B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50EDF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2364" w:rsidRPr="000B12AD" w14:paraId="484FA917" w14:textId="77777777" w:rsidTr="00B552AB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EE50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53EF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0AC97F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2364" w:rsidRPr="000B12AD" w14:paraId="7CE8425E" w14:textId="77777777" w:rsidTr="00B552AB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6AB9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1068A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4915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2364" w:rsidRPr="000B12AD" w14:paraId="3F851E50" w14:textId="77777777" w:rsidTr="00B552AB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6FDD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8F2364" w:rsidRPr="000B12AD" w14:paraId="3FFBB261" w14:textId="77777777" w:rsidTr="00B552AB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8AA9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65B26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37C1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F2364" w:rsidRPr="000B12AD" w14:paraId="67AEA9EE" w14:textId="77777777" w:rsidTr="00B552AB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70609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F5618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6B3D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F2364" w:rsidRPr="000B12AD" w14:paraId="327BED47" w14:textId="77777777" w:rsidTr="00B552AB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B9F35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92F5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5900A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4" w:rsidRPr="000B12AD" w14:paraId="27E3976B" w14:textId="77777777" w:rsidTr="00B552AB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A7D01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A82C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66F577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2364" w:rsidRPr="000B12AD" w14:paraId="039982FF" w14:textId="77777777" w:rsidTr="00B552AB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4BEC2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6FEFB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F0A93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2364" w:rsidRPr="000B12AD" w14:paraId="35AA5C43" w14:textId="77777777" w:rsidTr="00B552AB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33173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CE730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F12E" w14:textId="77777777" w:rsidR="008F2364" w:rsidRPr="000B12AD" w:rsidRDefault="008F2364" w:rsidP="008F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3A2350E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A3532" w14:textId="77777777" w:rsidR="008F2364" w:rsidRPr="000B12AD" w:rsidRDefault="008F2364" w:rsidP="008F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14:paraId="2E37BA93" w14:textId="77777777" w:rsidR="008F2364" w:rsidRPr="00B269F5" w:rsidRDefault="008F2364" w:rsidP="008F2364">
      <w:pPr>
        <w:widowControl w:val="0"/>
        <w:spacing w:after="0" w:line="240" w:lineRule="auto"/>
        <w:jc w:val="both"/>
        <w:rPr>
          <w:sz w:val="20"/>
          <w:szCs w:val="20"/>
        </w:rPr>
      </w:pPr>
      <w:r w:rsidRPr="000B12AD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</w:t>
      </w:r>
      <w:r w:rsidRPr="008B4189">
        <w:rPr>
          <w:rFonts w:ascii="Times New Roman" w:hAnsi="Times New Roman" w:cs="Times New Roman"/>
          <w:szCs w:val="24"/>
        </w:rPr>
        <w:t xml:space="preserve">ивность </w:t>
      </w:r>
      <w:r w:rsidRPr="00554277">
        <w:rPr>
          <w:rFonts w:ascii="Times New Roman" w:hAnsi="Times New Roman" w:cs="Times New Roman"/>
          <w:szCs w:val="24"/>
        </w:rPr>
        <w:t>образовательной</w:t>
      </w:r>
      <w:r>
        <w:rPr>
          <w:rFonts w:ascii="Times New Roman" w:hAnsi="Times New Roman" w:cs="Times New Roman"/>
          <w:szCs w:val="24"/>
        </w:rPr>
        <w:t xml:space="preserve"> </w:t>
      </w:r>
      <w:r w:rsidRPr="00554277">
        <w:rPr>
          <w:rFonts w:ascii="Times New Roman" w:hAnsi="Times New Roman" w:cs="Times New Roman"/>
          <w:szCs w:val="24"/>
        </w:rPr>
        <w:t>деятельности.</w:t>
      </w:r>
    </w:p>
    <w:p w14:paraId="2AFD5319" w14:textId="77777777" w:rsidR="008F2364" w:rsidRDefault="008F2364" w:rsidP="008F2364">
      <w:pPr>
        <w:spacing w:after="0" w:line="240" w:lineRule="auto"/>
        <w:jc w:val="both"/>
      </w:pPr>
    </w:p>
    <w:p w14:paraId="5369BAAD" w14:textId="77777777" w:rsidR="00A214B3" w:rsidRDefault="00A214B3" w:rsidP="008F2364">
      <w:pPr>
        <w:spacing w:after="0" w:line="240" w:lineRule="auto"/>
        <w:jc w:val="both"/>
      </w:pPr>
    </w:p>
    <w:sectPr w:rsidR="00A214B3" w:rsidSect="00B5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437F6"/>
    <w:multiLevelType w:val="hybridMultilevel"/>
    <w:tmpl w:val="15C6BA82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FB5C2B"/>
    <w:multiLevelType w:val="hybridMultilevel"/>
    <w:tmpl w:val="4F4ECA42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50A49"/>
    <w:multiLevelType w:val="hybridMultilevel"/>
    <w:tmpl w:val="A3B4D3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6F6781"/>
    <w:multiLevelType w:val="hybridMultilevel"/>
    <w:tmpl w:val="13389578"/>
    <w:lvl w:ilvl="0" w:tplc="62CA427A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3CC2003"/>
    <w:multiLevelType w:val="hybridMultilevel"/>
    <w:tmpl w:val="AFA28DDA"/>
    <w:lvl w:ilvl="0" w:tplc="65D078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30632"/>
    <w:multiLevelType w:val="hybridMultilevel"/>
    <w:tmpl w:val="B9E40276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493835"/>
    <w:multiLevelType w:val="hybridMultilevel"/>
    <w:tmpl w:val="0A52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70C1"/>
    <w:multiLevelType w:val="hybridMultilevel"/>
    <w:tmpl w:val="BA864638"/>
    <w:lvl w:ilvl="0" w:tplc="C2A26E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64"/>
    <w:rsid w:val="000D0389"/>
    <w:rsid w:val="002622CE"/>
    <w:rsid w:val="0026513A"/>
    <w:rsid w:val="002D3611"/>
    <w:rsid w:val="002F46A6"/>
    <w:rsid w:val="003F4EDB"/>
    <w:rsid w:val="006712DA"/>
    <w:rsid w:val="007118CD"/>
    <w:rsid w:val="007611D4"/>
    <w:rsid w:val="007736C7"/>
    <w:rsid w:val="008F2364"/>
    <w:rsid w:val="009F09B0"/>
    <w:rsid w:val="00A214B3"/>
    <w:rsid w:val="00AF65F9"/>
    <w:rsid w:val="00B552AB"/>
    <w:rsid w:val="00BB558E"/>
    <w:rsid w:val="00BE3B73"/>
    <w:rsid w:val="00CA2503"/>
    <w:rsid w:val="00C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84D4"/>
  <w15:docId w15:val="{141A8A1B-7731-4D63-ABEE-5D31B179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364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styleId="a4">
    <w:name w:val="Normal (Web)"/>
    <w:basedOn w:val="a"/>
    <w:uiPriority w:val="99"/>
    <w:unhideWhenUsed/>
    <w:rsid w:val="008F23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0F73-B9F8-4510-8838-75A4F344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detsad101@outlook.com</dc:creator>
  <cp:lastModifiedBy>Люба Алиханова</cp:lastModifiedBy>
  <cp:revision>2</cp:revision>
  <dcterms:created xsi:type="dcterms:W3CDTF">2024-04-04T08:10:00Z</dcterms:created>
  <dcterms:modified xsi:type="dcterms:W3CDTF">2024-04-04T08:10:00Z</dcterms:modified>
</cp:coreProperties>
</file>