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B84DE" w14:textId="2FF0AA3B" w:rsidR="001678E8" w:rsidRPr="00A728AF" w:rsidRDefault="00D400CF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МБДОУ детский сад № 101</w:t>
      </w:r>
      <w:r w:rsidR="001678E8" w:rsidRPr="001678E8">
        <w:rPr>
          <w:rFonts w:ascii="Times New Roman" w:hAnsi="Times New Roman" w:cs="Times New Roman"/>
          <w:color w:val="000000" w:themeColor="text1"/>
          <w:lang w:val="en-US"/>
        </w:rPr>
        <w:t> </w:t>
      </w:r>
    </w:p>
    <w:p w14:paraId="280A0CF2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249F64B3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11E6F721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64A36721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6BB85B64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1A96F594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2C57F81F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42142D8B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1B2416FF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529304E2" w14:textId="77777777" w:rsidR="00627859" w:rsidRPr="00A728AF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09953AA7" w14:textId="56C1BA1A" w:rsidR="001678E8" w:rsidRPr="00627859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44"/>
          <w:szCs w:val="44"/>
        </w:rPr>
      </w:pPr>
      <w:bookmarkStart w:id="0" w:name="_GoBack"/>
      <w:r w:rsidRPr="004D190A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Паспорт</w:t>
      </w:r>
      <w:r w:rsidR="00627859" w:rsidRPr="004D190A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 w:rsidR="00627859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развивающей предметно- пространственной среды.</w:t>
      </w:r>
    </w:p>
    <w:p w14:paraId="3CF7D1D7" w14:textId="01A5CBF1" w:rsidR="001678E8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М</w:t>
      </w:r>
      <w:r w:rsidR="001678E8" w:rsidRPr="004D190A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узы</w:t>
      </w:r>
      <w:r w:rsidR="00A728A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кально-физкультурный зал</w:t>
      </w:r>
    </w:p>
    <w:bookmarkEnd w:id="0"/>
    <w:p w14:paraId="76A2DC37" w14:textId="508D9053" w:rsidR="00A728AF" w:rsidRPr="004D190A" w:rsidRDefault="00A728AF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54E1D547" w14:textId="77777777" w:rsidR="00627859" w:rsidRPr="004D190A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76BFEDEA" w14:textId="77777777" w:rsidR="00627859" w:rsidRPr="004D190A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64B3D035" w14:textId="77777777" w:rsidR="00534A3E" w:rsidRPr="004D190A" w:rsidRDefault="00534A3E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61476A74" w14:textId="77777777" w:rsidR="00534A3E" w:rsidRPr="004D190A" w:rsidRDefault="00534A3E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54A0FCA3" w14:textId="77777777" w:rsidR="00534A3E" w:rsidRPr="004D190A" w:rsidRDefault="00534A3E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3C172F9B" w14:textId="77777777" w:rsidR="00627859" w:rsidRPr="004D190A" w:rsidRDefault="00627859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</w:p>
    <w:p w14:paraId="6353D17D" w14:textId="4F847E0B" w:rsidR="00534A3E" w:rsidRDefault="00534A3E" w:rsidP="00167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Специалисты: Музыкальный руководитель </w:t>
      </w:r>
    </w:p>
    <w:p w14:paraId="6208DEE6" w14:textId="33FA7706" w:rsidR="00534A3E" w:rsidRDefault="00534A3E" w:rsidP="00D400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spellStart"/>
      <w:r w:rsidR="00D400CF">
        <w:rPr>
          <w:rFonts w:ascii="Times New Roman" w:hAnsi="Times New Roman" w:cs="Times New Roman"/>
          <w:color w:val="000000" w:themeColor="text1"/>
          <w:sz w:val="28"/>
          <w:szCs w:val="28"/>
        </w:rPr>
        <w:t>Шашина</w:t>
      </w:r>
      <w:proofErr w:type="spellEnd"/>
      <w:r w:rsidR="00D40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</w:t>
      </w:r>
    </w:p>
    <w:p w14:paraId="1D4FBFF0" w14:textId="7931C177" w:rsidR="00534A3E" w:rsidRPr="00534A3E" w:rsidRDefault="00534A3E" w:rsidP="008865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Инструктор по физкультуре  </w:t>
      </w:r>
      <w:r w:rsidR="00D400CF">
        <w:rPr>
          <w:rFonts w:ascii="Times New Roman" w:hAnsi="Times New Roman" w:cs="Times New Roman"/>
          <w:color w:val="000000" w:themeColor="text1"/>
          <w:sz w:val="28"/>
          <w:szCs w:val="28"/>
        </w:rPr>
        <w:t>Короткова Н.Ю.</w:t>
      </w:r>
    </w:p>
    <w:p w14:paraId="0A39EF4A" w14:textId="77777777" w:rsidR="001678E8" w:rsidRPr="004D190A" w:rsidRDefault="001678E8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44"/>
          <w:szCs w:val="44"/>
        </w:rPr>
      </w:pPr>
    </w:p>
    <w:p w14:paraId="32D9E104" w14:textId="77777777" w:rsidR="00627859" w:rsidRPr="004D190A" w:rsidRDefault="00627859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6B9A37B5" w14:textId="77777777" w:rsidR="00627859" w:rsidRPr="004D190A" w:rsidRDefault="00627859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1658121E" w14:textId="77777777" w:rsidR="00627859" w:rsidRPr="004D190A" w:rsidRDefault="00627859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4BBBCA03" w14:textId="35F9D4C1" w:rsidR="00627859" w:rsidRPr="00534A3E" w:rsidRDefault="00D400CF" w:rsidP="009F71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Тверь 2020</w:t>
      </w:r>
    </w:p>
    <w:p w14:paraId="7E41A902" w14:textId="77777777" w:rsidR="00627859" w:rsidRPr="004D190A" w:rsidRDefault="00627859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37FD9C5A" w14:textId="77777777" w:rsidR="00627859" w:rsidRDefault="00627859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61E6ADB2" w14:textId="77777777" w:rsidR="00A728AF" w:rsidRDefault="00A728AF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69A28065" w14:textId="77777777" w:rsidR="00A728AF" w:rsidRDefault="00A728AF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1A2490C4" w14:textId="77777777" w:rsidR="00A728AF" w:rsidRDefault="00A728AF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07D25C2A" w14:textId="77777777" w:rsidR="00A728AF" w:rsidRDefault="00A728AF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2C266A23" w14:textId="77777777" w:rsidR="00A728AF" w:rsidRDefault="00A728AF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58C28101" w14:textId="77777777" w:rsidR="00A728AF" w:rsidRDefault="00A728AF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38DBD75C" w14:textId="77777777" w:rsidR="00A728AF" w:rsidRDefault="00A728AF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64E1AFA6" w14:textId="77777777" w:rsidR="00A728AF" w:rsidRDefault="00A728AF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65B7B132" w14:textId="77777777" w:rsidR="006329A9" w:rsidRDefault="006329A9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03226DFD" w14:textId="77777777" w:rsidR="0088653A" w:rsidRPr="004D190A" w:rsidRDefault="0088653A" w:rsidP="009F71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</w:rPr>
      </w:pPr>
    </w:p>
    <w:p w14:paraId="3CA21AE8" w14:textId="08B2D81B" w:rsidR="00627859" w:rsidRDefault="00455A1E" w:rsidP="009F71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C05B2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Содержание</w:t>
      </w:r>
    </w:p>
    <w:p w14:paraId="4F702B4E" w14:textId="77777777" w:rsidR="00C05B2D" w:rsidRPr="00C05B2D" w:rsidRDefault="00C05B2D" w:rsidP="009F71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625877F0" w14:textId="411C5B3B" w:rsidR="00F74AA4" w:rsidRPr="004D190A" w:rsidRDefault="00F74AA4" w:rsidP="00F74AA4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1.</w:t>
      </w:r>
      <w:r w:rsidRPr="004D190A">
        <w:rPr>
          <w:rFonts w:ascii="Times New Roman" w:hAnsi="Times New Roman" w:cs="Times New Roman"/>
          <w:bCs/>
          <w:color w:val="000000" w:themeColor="text1"/>
        </w:rPr>
        <w:t>Организация развивающей предметно-пространственной среды</w:t>
      </w:r>
      <w:r w:rsidRPr="00F74AA4">
        <w:rPr>
          <w:rFonts w:ascii="Times New Roman" w:hAnsi="Times New Roman" w:cs="Times New Roman"/>
          <w:bCs/>
          <w:color w:val="000000" w:themeColor="text1"/>
          <w:lang w:val="en-US"/>
        </w:rPr>
        <w:t> </w:t>
      </w:r>
      <w:r w:rsidRPr="004D190A">
        <w:rPr>
          <w:rFonts w:ascii="Times New Roman" w:hAnsi="Times New Roman" w:cs="Times New Roman"/>
          <w:bCs/>
          <w:color w:val="000000" w:themeColor="text1"/>
        </w:rPr>
        <w:t xml:space="preserve"> в музыкальном зале </w:t>
      </w:r>
      <w:r w:rsidR="009F2897" w:rsidRPr="004D190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D190A">
        <w:rPr>
          <w:rFonts w:ascii="Times New Roman" w:hAnsi="Times New Roman" w:cs="Times New Roman"/>
          <w:bCs/>
          <w:color w:val="000000" w:themeColor="text1"/>
        </w:rPr>
        <w:t>в контексте ФГОС</w:t>
      </w:r>
    </w:p>
    <w:p w14:paraId="55528B1B" w14:textId="5A5312A5" w:rsidR="00455A1E" w:rsidRDefault="00F74AA4" w:rsidP="00F74A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455A1E" w:rsidRPr="00F74AA4">
        <w:rPr>
          <w:rFonts w:ascii="Times New Roman" w:hAnsi="Times New Roman" w:cs="Times New Roman"/>
          <w:color w:val="000000" w:themeColor="text1"/>
        </w:rPr>
        <w:t>Санитарно-эпидемиологические и гигиенические требования к музыкальному залу</w:t>
      </w:r>
    </w:p>
    <w:p w14:paraId="60E581F0" w14:textId="25606179" w:rsidR="00F74AA4" w:rsidRDefault="00F74AA4" w:rsidP="00F74A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Нормативно правовая база</w:t>
      </w:r>
    </w:p>
    <w:p w14:paraId="011C133E" w14:textId="6B993711" w:rsidR="00F74AA4" w:rsidRDefault="0088653A" w:rsidP="00F74A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F74AA4">
        <w:rPr>
          <w:rFonts w:ascii="Times New Roman" w:hAnsi="Times New Roman" w:cs="Times New Roman"/>
          <w:color w:val="000000" w:themeColor="text1"/>
        </w:rPr>
        <w:t>. Учебно-методический комплекс музыкального зала</w:t>
      </w:r>
    </w:p>
    <w:p w14:paraId="6C232870" w14:textId="5E767CBF" w:rsidR="009F2897" w:rsidRDefault="0088653A" w:rsidP="00F74A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9F2897">
        <w:rPr>
          <w:rFonts w:ascii="Times New Roman" w:hAnsi="Times New Roman" w:cs="Times New Roman"/>
          <w:color w:val="000000" w:themeColor="text1"/>
        </w:rPr>
        <w:t>. Оборудование музыкального зала</w:t>
      </w:r>
    </w:p>
    <w:p w14:paraId="3FFF0081" w14:textId="4A22CE92" w:rsidR="00455A1E" w:rsidRDefault="0088653A" w:rsidP="009F2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9F2897">
        <w:rPr>
          <w:rFonts w:ascii="Times New Roman" w:hAnsi="Times New Roman" w:cs="Times New Roman"/>
          <w:color w:val="000000" w:themeColor="text1"/>
        </w:rPr>
        <w:t xml:space="preserve">. </w:t>
      </w:r>
      <w:r w:rsidR="00455A1E" w:rsidRPr="009F2897">
        <w:rPr>
          <w:rFonts w:ascii="Times New Roman" w:hAnsi="Times New Roman" w:cs="Times New Roman"/>
          <w:color w:val="000000" w:themeColor="text1"/>
        </w:rPr>
        <w:t xml:space="preserve">Перспектива развития развивающей предметно-пространственной </w:t>
      </w:r>
      <w:r w:rsidR="00F74AA4" w:rsidRPr="009F2897">
        <w:rPr>
          <w:rFonts w:ascii="Times New Roman" w:hAnsi="Times New Roman" w:cs="Times New Roman"/>
          <w:color w:val="000000" w:themeColor="text1"/>
        </w:rPr>
        <w:t>среды музыкального зала (за последние три года)</w:t>
      </w:r>
    </w:p>
    <w:p w14:paraId="56F58A80" w14:textId="77777777" w:rsidR="0088653A" w:rsidRPr="004D190A" w:rsidRDefault="0088653A" w:rsidP="008865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</w:rPr>
        <w:t xml:space="preserve">7. </w:t>
      </w:r>
      <w:r>
        <w:rPr>
          <w:rFonts w:ascii="Times New Roman" w:hAnsi="Times New Roman" w:cs="Times New Roman"/>
          <w:color w:val="000000" w:themeColor="text1"/>
          <w:u w:color="535353"/>
        </w:rPr>
        <w:t>Материалы и оборудование спортивного зала</w:t>
      </w:r>
    </w:p>
    <w:p w14:paraId="5AE22CA5" w14:textId="5BF812C9" w:rsidR="0088653A" w:rsidRPr="009F2897" w:rsidRDefault="0088653A" w:rsidP="009F28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DCBD6FF" w14:textId="77777777" w:rsidR="00F74AA4" w:rsidRPr="004D190A" w:rsidRDefault="00F74AA4" w:rsidP="00F74AA4">
      <w:pPr>
        <w:rPr>
          <w:rFonts w:ascii="Calibri" w:hAnsi="Calibri" w:cs="Calibri"/>
          <w:color w:val="000000" w:themeColor="text1"/>
        </w:rPr>
      </w:pPr>
    </w:p>
    <w:p w14:paraId="09CD50D2" w14:textId="24A23878" w:rsidR="005D60F9" w:rsidRPr="005D60F9" w:rsidRDefault="00F74AA4" w:rsidP="005D60F9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74AA4">
        <w:rPr>
          <w:rFonts w:ascii="Times New Roman" w:hAnsi="Times New Roman" w:cs="Times New Roman"/>
          <w:b/>
          <w:color w:val="000000" w:themeColor="text1"/>
          <w:u w:val="single"/>
        </w:rPr>
        <w:t>Организация развивающей предметно-пространственной среды в музыкальном зале ДОО в контексте ФГОС</w:t>
      </w:r>
    </w:p>
    <w:p w14:paraId="20A4CBF3" w14:textId="77777777" w:rsidR="001678E8" w:rsidRPr="00A728AF" w:rsidRDefault="009F71E4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color w:val="000000" w:themeColor="text1"/>
        </w:rPr>
        <w:t xml:space="preserve">      </w:t>
      </w:r>
      <w:r w:rsidR="001678E8" w:rsidRPr="004D190A">
        <w:rPr>
          <w:rFonts w:ascii="Times New Roman" w:hAnsi="Times New Roman" w:cs="Times New Roman"/>
          <w:color w:val="000000" w:themeColor="text1"/>
        </w:rPr>
        <w:t xml:space="preserve">ФГОС к условиям реализации основной общеобразовательной программы дошкольного образования представляют собой совокупность требований, обеспечивающих реализацию </w:t>
      </w:r>
      <w:r w:rsidR="001678E8" w:rsidRPr="00A728AF">
        <w:rPr>
          <w:rFonts w:ascii="Times New Roman" w:hAnsi="Times New Roman" w:cs="Times New Roman"/>
          <w:color w:val="000000" w:themeColor="text1"/>
        </w:rPr>
        <w:t>ООП ДО, направленных на достижение планируемых результатов дошкольного образования.</w:t>
      </w:r>
    </w:p>
    <w:p w14:paraId="6D30FC25" w14:textId="77777777" w:rsidR="001678E8" w:rsidRPr="004D190A" w:rsidRDefault="009F71E4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A728AF">
        <w:rPr>
          <w:rFonts w:ascii="Times New Roman" w:hAnsi="Times New Roman" w:cs="Times New Roman"/>
          <w:color w:val="000000" w:themeColor="text1"/>
        </w:rPr>
        <w:t xml:space="preserve">       </w:t>
      </w:r>
      <w:r w:rsidR="001678E8" w:rsidRPr="004D190A">
        <w:rPr>
          <w:rFonts w:ascii="Times New Roman" w:hAnsi="Times New Roman" w:cs="Times New Roman"/>
          <w:color w:val="000000" w:themeColor="text1"/>
        </w:rPr>
        <w:t>Интегративным результатом реализации условий является создание развивающей образовательной среды, соответствующей целому ряду требований. Воспитание ребенка дошкольного возраста происходит в деятельности ребенка, поэтому важнейшим условием для обеспечения этой деятельности можно считать создание предметно- развивающей среды.</w:t>
      </w:r>
    </w:p>
    <w:p w14:paraId="0B46139A" w14:textId="77777777" w:rsidR="001678E8" w:rsidRPr="004D190A" w:rsidRDefault="009F71E4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color w:val="000000" w:themeColor="text1"/>
        </w:rPr>
        <w:t xml:space="preserve">      </w:t>
      </w:r>
      <w:r w:rsidR="001678E8" w:rsidRPr="004D190A">
        <w:rPr>
          <w:rFonts w:ascii="Times New Roman" w:hAnsi="Times New Roman" w:cs="Times New Roman"/>
          <w:color w:val="000000" w:themeColor="text1"/>
        </w:rPr>
        <w:t>Предметно-развивающая среда (ПРС) – это система материальных объектов деятельности ребенка, функционально моделирующая содержание развития его духовного и нравственного облика. Это такая организация окружающего пространства, которая дает возможность ребенку реализовать себя в различных видах деятельности. Организация пространства, деление на зоны.</w:t>
      </w:r>
    </w:p>
    <w:p w14:paraId="1A6AADAD" w14:textId="77777777" w:rsidR="001678E8" w:rsidRPr="004D190A" w:rsidRDefault="001678E8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</w:rPr>
        <w:t>Музыкальный зал в детском саду</w:t>
      </w:r>
      <w:r w:rsidRPr="001678E8">
        <w:rPr>
          <w:rFonts w:ascii="Times New Roman" w:hAnsi="Times New Roman" w:cs="Times New Roman"/>
          <w:color w:val="000000" w:themeColor="text1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</w:rPr>
        <w:t>– это визитная карточка детского сада. Здесь проходят не только занятия с детьми, но и всевозможные праздники, развлечения и другие мероприятия для детей, сотрудников и родителей. Поэтому здесь, как и в любом помещении детского сада, крайне актуальны требования СанПиНов и соблюдение правил противопожарной безопасности.</w:t>
      </w:r>
    </w:p>
    <w:p w14:paraId="09957834" w14:textId="77777777" w:rsidR="001678E8" w:rsidRPr="004D190A" w:rsidRDefault="009F71E4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color w:val="000000" w:themeColor="text1"/>
        </w:rPr>
        <w:t xml:space="preserve">      </w:t>
      </w:r>
      <w:r w:rsidR="001678E8" w:rsidRPr="004D190A">
        <w:rPr>
          <w:rFonts w:ascii="Times New Roman" w:hAnsi="Times New Roman" w:cs="Times New Roman"/>
          <w:color w:val="000000" w:themeColor="text1"/>
        </w:rPr>
        <w:t>Пространство музыкального зала можно условно разделить на такие же три зоны: рабочую, спокойную и активную.</w:t>
      </w:r>
    </w:p>
    <w:p w14:paraId="463118C4" w14:textId="77777777" w:rsidR="001678E8" w:rsidRPr="004D190A" w:rsidRDefault="001678E8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</w:rPr>
        <w:t>Рабочая зона</w:t>
      </w:r>
      <w:r w:rsidRPr="004D190A">
        <w:rPr>
          <w:rFonts w:ascii="Times New Roman" w:hAnsi="Times New Roman" w:cs="Times New Roman"/>
          <w:color w:val="000000" w:themeColor="text1"/>
        </w:rPr>
        <w:t xml:space="preserve">. Рабочая зона всегда подразумевает продуктивную деятельность, в контексте интеграции с другими образовательными областями, прибегающими к продуктивной деятельности. Это в первую очередь такая область как «Художественное творчество». ПРС этой зоны должна предоставить ребенку возможность выразить свои эмоции с помощью кисти, красок, пластилина, цветной бумаги и пр. </w:t>
      </w:r>
      <w:r w:rsidRPr="00A728AF">
        <w:rPr>
          <w:rFonts w:ascii="Times New Roman" w:hAnsi="Times New Roman" w:cs="Times New Roman"/>
          <w:color w:val="000000" w:themeColor="text1"/>
        </w:rPr>
        <w:t xml:space="preserve">Оборудовать такую зону необходимо как можно ближе к окнам. </w:t>
      </w:r>
      <w:r w:rsidRPr="004D190A">
        <w:rPr>
          <w:rFonts w:ascii="Times New Roman" w:hAnsi="Times New Roman" w:cs="Times New Roman"/>
          <w:color w:val="000000" w:themeColor="text1"/>
        </w:rPr>
        <w:t>Это могут быть мобильные небольшие столы, стеллажи с различным материалом – кисти, краски, карандаши, пластилин и т. д, Она будет востребована на комплексных, тематических и интегрированных занятиях.</w:t>
      </w:r>
    </w:p>
    <w:p w14:paraId="648FE1AE" w14:textId="77777777" w:rsidR="001678E8" w:rsidRPr="004D190A" w:rsidRDefault="001678E8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</w:rPr>
        <w:t>Активная зона</w:t>
      </w:r>
      <w:r w:rsidRPr="004D190A">
        <w:rPr>
          <w:rFonts w:ascii="Times New Roman" w:hAnsi="Times New Roman" w:cs="Times New Roman"/>
          <w:color w:val="000000" w:themeColor="text1"/>
        </w:rPr>
        <w:t>. В условиях музыкального зала активной зоной можно считать достаточно большое свободное пространство для музыкального движения: дидактические игры для развития чувства ритма, танцевально-ритмические упражнения, игровое музыкально- двигательное творчество и т. д. Фортепиано расположено таким образом, чтобы музыкальный руководитель, исполняя музыкальное произведение, мог видеть абсолютно всех детей. Также в этой зоне смонтированы технические средства обучения вне доступа детей.</w:t>
      </w:r>
    </w:p>
    <w:p w14:paraId="7ED1BF2D" w14:textId="05140442" w:rsidR="00E25FFA" w:rsidRPr="004D190A" w:rsidRDefault="001678E8" w:rsidP="005D60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</w:rPr>
        <w:t>Спокойная зона</w:t>
      </w:r>
      <w:r w:rsidRPr="004D190A">
        <w:rPr>
          <w:rFonts w:ascii="Times New Roman" w:hAnsi="Times New Roman" w:cs="Times New Roman"/>
          <w:color w:val="000000" w:themeColor="text1"/>
        </w:rPr>
        <w:t xml:space="preserve">. Спокойную зону в музыкальном зале вполне можно </w:t>
      </w:r>
      <w:r w:rsidR="005D60F9" w:rsidRPr="004D190A">
        <w:rPr>
          <w:rFonts w:ascii="Times New Roman" w:hAnsi="Times New Roman" w:cs="Times New Roman"/>
          <w:color w:val="000000" w:themeColor="text1"/>
        </w:rPr>
        <w:t xml:space="preserve">считать самой </w:t>
      </w:r>
      <w:r w:rsidR="005D60F9" w:rsidRPr="004D190A">
        <w:rPr>
          <w:rFonts w:ascii="Times New Roman" w:hAnsi="Times New Roman" w:cs="Times New Roman"/>
          <w:color w:val="000000" w:themeColor="text1"/>
        </w:rPr>
        <w:lastRenderedPageBreak/>
        <w:t>важной</w:t>
      </w:r>
      <w:r w:rsidRPr="004D190A">
        <w:rPr>
          <w:rFonts w:ascii="Times New Roman" w:hAnsi="Times New Roman" w:cs="Times New Roman"/>
          <w:color w:val="000000" w:themeColor="text1"/>
        </w:rPr>
        <w:t xml:space="preserve"> для музыкального воспитания. Здесь осуществляются такие важнейшие виды музыкальной деятельности</w:t>
      </w:r>
      <w:r w:rsidR="005D60F9">
        <w:rPr>
          <w:rFonts w:ascii="Times New Roman" w:hAnsi="Times New Roman" w:cs="Times New Roman"/>
          <w:color w:val="000000" w:themeColor="text1"/>
        </w:rPr>
        <w:t>,</w:t>
      </w:r>
      <w:r w:rsidRPr="004D190A">
        <w:rPr>
          <w:rFonts w:ascii="Times New Roman" w:hAnsi="Times New Roman" w:cs="Times New Roman"/>
          <w:color w:val="000000" w:themeColor="text1"/>
        </w:rPr>
        <w:t xml:space="preserve"> как восприятие музыки и пение. Восприятие музыки </w:t>
      </w:r>
      <w:r w:rsidR="005D60F9" w:rsidRPr="004D190A">
        <w:rPr>
          <w:rFonts w:ascii="Times New Roman" w:hAnsi="Times New Roman" w:cs="Times New Roman"/>
          <w:color w:val="000000" w:themeColor="text1"/>
        </w:rPr>
        <w:t xml:space="preserve"> можно </w:t>
      </w:r>
      <w:r w:rsidRPr="004D190A">
        <w:rPr>
          <w:rFonts w:ascii="Times New Roman" w:hAnsi="Times New Roman" w:cs="Times New Roman"/>
          <w:color w:val="000000" w:themeColor="text1"/>
        </w:rPr>
        <w:t xml:space="preserve">считать основополагающим видом деятельности в музыкальном воспитании дошкольника. </w:t>
      </w:r>
    </w:p>
    <w:p w14:paraId="4FA021ED" w14:textId="6BF3FA11" w:rsidR="001678E8" w:rsidRPr="004D190A" w:rsidRDefault="00E25FFA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color w:val="000000" w:themeColor="text1"/>
        </w:rPr>
        <w:t xml:space="preserve">     </w:t>
      </w:r>
      <w:r w:rsidR="001678E8" w:rsidRPr="004D190A">
        <w:rPr>
          <w:rFonts w:ascii="Times New Roman" w:hAnsi="Times New Roman" w:cs="Times New Roman"/>
          <w:color w:val="000000" w:themeColor="text1"/>
        </w:rPr>
        <w:t xml:space="preserve">Оборудование спокойной зоны состоит </w:t>
      </w:r>
      <w:r w:rsidR="00D662D5" w:rsidRPr="004D190A">
        <w:rPr>
          <w:rFonts w:ascii="Times New Roman" w:hAnsi="Times New Roman" w:cs="Times New Roman"/>
          <w:color w:val="000000" w:themeColor="text1"/>
        </w:rPr>
        <w:t>из музыкального инструмента</w:t>
      </w:r>
      <w:r w:rsidR="005D60F9" w:rsidRPr="004D190A">
        <w:rPr>
          <w:rFonts w:ascii="Times New Roman" w:hAnsi="Times New Roman" w:cs="Times New Roman"/>
          <w:color w:val="000000" w:themeColor="text1"/>
        </w:rPr>
        <w:t xml:space="preserve"> </w:t>
      </w:r>
      <w:r w:rsidR="00D662D5" w:rsidRPr="004D190A">
        <w:rPr>
          <w:rFonts w:ascii="Times New Roman" w:hAnsi="Times New Roman" w:cs="Times New Roman"/>
          <w:color w:val="000000" w:themeColor="text1"/>
        </w:rPr>
        <w:t>(</w:t>
      </w:r>
      <w:r w:rsidR="009F71E4" w:rsidRPr="004D190A">
        <w:rPr>
          <w:rFonts w:ascii="Times New Roman" w:hAnsi="Times New Roman" w:cs="Times New Roman"/>
          <w:color w:val="000000" w:themeColor="text1"/>
        </w:rPr>
        <w:t>рояль</w:t>
      </w:r>
      <w:r w:rsidR="00D662D5" w:rsidRPr="004D190A">
        <w:rPr>
          <w:rFonts w:ascii="Times New Roman" w:hAnsi="Times New Roman" w:cs="Times New Roman"/>
          <w:color w:val="000000" w:themeColor="text1"/>
        </w:rPr>
        <w:t>)</w:t>
      </w:r>
      <w:r w:rsidR="00D662D5">
        <w:rPr>
          <w:rFonts w:ascii="Times New Roman" w:hAnsi="Times New Roman" w:cs="Times New Roman"/>
          <w:color w:val="000000" w:themeColor="text1"/>
        </w:rPr>
        <w:t>,</w:t>
      </w:r>
      <w:r w:rsidR="001678E8" w:rsidRPr="004D190A">
        <w:rPr>
          <w:rFonts w:ascii="Times New Roman" w:hAnsi="Times New Roman" w:cs="Times New Roman"/>
          <w:color w:val="000000" w:themeColor="text1"/>
        </w:rPr>
        <w:t xml:space="preserve"> пространства, где дети могут сидеть на стульях или стоять, мольберта, на который можно поставить наглядный материал, стеллажа или столика, если нужно поставить макет или посадить игрушку, используемую в игровой ситуации. В этой зоне, как ни в какой другой, необходимо соблюдать важнейший принцип организации ППС «глаза в глаза». Это возможно только тогда, когда дети располагаются справа от музыкального руководителя. Здесь же оборудованы стеллажи, обеспечивающие доступность ребенку, на которых располагаются детские музыкальные инструменты, соответствующие каждой возрастной группе.</w:t>
      </w:r>
    </w:p>
    <w:p w14:paraId="4D424F3F" w14:textId="77777777" w:rsidR="001678E8" w:rsidRPr="004D190A" w:rsidRDefault="00E25FFA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color w:val="000000" w:themeColor="text1"/>
        </w:rPr>
        <w:t xml:space="preserve"> </w:t>
      </w:r>
      <w:r w:rsidR="009F71E4" w:rsidRPr="004D190A">
        <w:rPr>
          <w:rFonts w:ascii="Times New Roman" w:hAnsi="Times New Roman" w:cs="Times New Roman"/>
          <w:color w:val="000000" w:themeColor="text1"/>
        </w:rPr>
        <w:t xml:space="preserve">      М</w:t>
      </w:r>
      <w:r w:rsidR="001678E8" w:rsidRPr="004D190A">
        <w:rPr>
          <w:rFonts w:ascii="Times New Roman" w:hAnsi="Times New Roman" w:cs="Times New Roman"/>
          <w:color w:val="000000" w:themeColor="text1"/>
        </w:rPr>
        <w:t xml:space="preserve">ультимедийное оборудование в музыкальном зале дает практически неограниченные возможности в плане интеграции образовательных областей, значительно обогащает музыкальную деятельность ребенка и облегчает труд музыкального руководителя в соблюдении принципа комплексно-тематического </w:t>
      </w:r>
      <w:proofErr w:type="spellStart"/>
      <w:r w:rsidR="001678E8" w:rsidRPr="004D190A">
        <w:rPr>
          <w:rFonts w:ascii="Times New Roman" w:hAnsi="Times New Roman" w:cs="Times New Roman"/>
          <w:color w:val="000000" w:themeColor="text1"/>
        </w:rPr>
        <w:t>планирования</w:t>
      </w:r>
      <w:proofErr w:type="gramStart"/>
      <w:r w:rsidR="001678E8" w:rsidRPr="004D190A">
        <w:rPr>
          <w:rFonts w:ascii="Times New Roman" w:hAnsi="Times New Roman" w:cs="Times New Roman"/>
          <w:color w:val="000000" w:themeColor="text1"/>
        </w:rPr>
        <w:t>,д</w:t>
      </w:r>
      <w:proofErr w:type="gramEnd"/>
      <w:r w:rsidR="001678E8" w:rsidRPr="004D190A">
        <w:rPr>
          <w:rFonts w:ascii="Times New Roman" w:hAnsi="Times New Roman" w:cs="Times New Roman"/>
          <w:color w:val="000000" w:themeColor="text1"/>
        </w:rPr>
        <w:t>ает</w:t>
      </w:r>
      <w:proofErr w:type="spellEnd"/>
      <w:r w:rsidR="001678E8" w:rsidRPr="004D190A">
        <w:rPr>
          <w:rFonts w:ascii="Times New Roman" w:hAnsi="Times New Roman" w:cs="Times New Roman"/>
          <w:color w:val="000000" w:themeColor="text1"/>
        </w:rPr>
        <w:t xml:space="preserve"> возможность разнообразить музыкально-дидактический материал, помогает ребенку значительно расширить общий кругозор, сформировать целостную картину мира.</w:t>
      </w:r>
    </w:p>
    <w:p w14:paraId="03E70F0A" w14:textId="77777777" w:rsidR="001678E8" w:rsidRPr="004D190A" w:rsidRDefault="001678E8" w:rsidP="005D60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14:paraId="7FE2A1B2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34622A51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34FE3A9F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proofErr w:type="spellStart"/>
      <w:r w:rsidRPr="004D190A">
        <w:rPr>
          <w:rFonts w:ascii="Times New Roman" w:hAnsi="Times New Roman" w:cs="Times New Roman"/>
          <w:b/>
          <w:bCs/>
          <w:color w:val="000000" w:themeColor="text1"/>
          <w:u w:val="single" w:color="535353"/>
        </w:rPr>
        <w:t>Санитарно</w:t>
      </w:r>
      <w:proofErr w:type="spellEnd"/>
      <w:r w:rsidRPr="004D190A">
        <w:rPr>
          <w:rFonts w:ascii="Times New Roman" w:hAnsi="Times New Roman" w:cs="Times New Roman"/>
          <w:b/>
          <w:bCs/>
          <w:color w:val="000000" w:themeColor="text1"/>
          <w:u w:val="single" w:color="535353"/>
        </w:rPr>
        <w:t xml:space="preserve"> – эпидемиологические и гигиенические требования </w:t>
      </w:r>
      <w:r w:rsidRPr="001678E8">
        <w:rPr>
          <w:rFonts w:ascii="Times New Roman" w:hAnsi="Times New Roman" w:cs="Times New Roman"/>
          <w:b/>
          <w:bCs/>
          <w:color w:val="000000" w:themeColor="text1"/>
          <w:u w:val="single" w:color="535353"/>
          <w:lang w:val="en-US"/>
        </w:rPr>
        <w:t> </w:t>
      </w:r>
      <w:r w:rsidRPr="004D190A">
        <w:rPr>
          <w:rFonts w:ascii="Times New Roman" w:hAnsi="Times New Roman" w:cs="Times New Roman"/>
          <w:b/>
          <w:bCs/>
          <w:color w:val="000000" w:themeColor="text1"/>
          <w:u w:val="single" w:color="535353"/>
        </w:rPr>
        <w:t>к музыкальному залу</w:t>
      </w:r>
    </w:p>
    <w:p w14:paraId="181BAD65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</w:p>
    <w:p w14:paraId="78D7C80A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Площадь музыкального зала должна составлять не менее 75 м2</w:t>
      </w:r>
    </w:p>
    <w:p w14:paraId="09222B5C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Музыкальный зал не должен быть проходным помещением.</w:t>
      </w:r>
    </w:p>
    <w:p w14:paraId="7EE6287B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Половое покрытие должно обладать низкой теплопроводностью.</w:t>
      </w:r>
    </w:p>
    <w:p w14:paraId="5EAC0280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Поверхность стен помещения для музыкального зала окрашены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в светлые тона с коэффициентом отражения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0,6-0,8.</w:t>
      </w:r>
    </w:p>
    <w:p w14:paraId="07E8C03F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Освещение музыкального зала ДОУ – естественное. Величина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коэффициента естественного освещения (КЕО) не менее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1,5%.</w:t>
      </w:r>
    </w:p>
    <w:p w14:paraId="0723D8E7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Шторы на окнах не должны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снижать уровень естественного освещения.</w:t>
      </w:r>
    </w:p>
    <w:p w14:paraId="0544C93F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Цветы на окнах не должны снижать уровень освещения.</w:t>
      </w:r>
    </w:p>
    <w:p w14:paraId="3AE9399F" w14:textId="77777777" w:rsidR="001678E8" w:rsidRPr="001678E8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Осветительная аппаратура должна обеспечивать равномерный свет.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Уровень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освещения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не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менее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150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л.к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.  </w:t>
      </w:r>
    </w:p>
    <w:p w14:paraId="20546A65" w14:textId="77777777" w:rsidR="001678E8" w:rsidRPr="001678E8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Лампы накаливания должны иметь защитную арматуру (светильники).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Все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источники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освещения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должны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находиться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в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исправном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состоянии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.</w:t>
      </w:r>
    </w:p>
    <w:p w14:paraId="6182722A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A728AF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Чистоту оконных стекол производить не реже 2 раз в год.</w:t>
      </w:r>
    </w:p>
    <w:p w14:paraId="6462AE6A" w14:textId="77777777" w:rsidR="001678E8" w:rsidRPr="001678E8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В качестве нагревательных приборов могут использоваться радиаторы, трубчатые нагревательные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элементы.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Температура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поверхности</w:t>
      </w:r>
      <w:proofErr w:type="spellEnd"/>
      <w:proofErr w:type="gram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 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обогревательных</w:t>
      </w:r>
      <w:proofErr w:type="spellEnd"/>
      <w:proofErr w:type="gram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приборов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не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более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  + 80 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градусов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С.</w:t>
      </w:r>
    </w:p>
    <w:p w14:paraId="38CA0DB2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Обогревательные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элементы должны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быть ограждены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съемными решетками.</w:t>
      </w:r>
    </w:p>
    <w:p w14:paraId="3A7C42CD" w14:textId="77777777" w:rsidR="001678E8" w:rsidRPr="001678E8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Влажность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воздуха</w:t>
      </w:r>
      <w:proofErr w:type="spellEnd"/>
      <w:proofErr w:type="gram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 40</w:t>
      </w:r>
      <w:proofErr w:type="gram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- 60 %.</w:t>
      </w:r>
    </w:p>
    <w:p w14:paraId="4C1B83D8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Проветривание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сквозное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и угловое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по 10 минут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через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1,5 часа. Проветривание проводится в отсутствии детей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и заканчивается за 30 минут до прихода детей.</w:t>
      </w:r>
    </w:p>
    <w:p w14:paraId="569DD959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Температура воздуха в музыкальном зале + 20 градусов С.</w:t>
      </w:r>
    </w:p>
    <w:p w14:paraId="00A80A0C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Перед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каждым занятием необходима влажная уборка помещения.</w:t>
      </w:r>
    </w:p>
    <w:p w14:paraId="49961240" w14:textId="77777777" w:rsidR="001678E8" w:rsidRPr="004D190A" w:rsidRDefault="001678E8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Мебель согласно возрасту детей. Высота стульчиков в среднем 260-300 мм.</w:t>
      </w:r>
    </w:p>
    <w:p w14:paraId="1B0E3587" w14:textId="77777777" w:rsidR="0076352E" w:rsidRPr="004D190A" w:rsidRDefault="0076352E" w:rsidP="001678E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</w:p>
    <w:p w14:paraId="1E780D97" w14:textId="77777777" w:rsidR="0076352E" w:rsidRPr="004D190A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4D190A">
        <w:rPr>
          <w:rFonts w:ascii="Times New Roman" w:hAnsi="Times New Roman" w:cs="Times New Roman"/>
          <w:color w:val="000000" w:themeColor="text1"/>
        </w:rPr>
        <w:lastRenderedPageBreak/>
        <w:t>Общая площадь музыкального зала – 102,5 квадратных метров</w:t>
      </w:r>
    </w:p>
    <w:p w14:paraId="0B283A63" w14:textId="474407C1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r>
        <w:rPr>
          <w:rFonts w:ascii="Times New Roman" w:hAnsi="Times New Roman" w:cs="Calibri"/>
          <w:color w:val="000000" w:themeColor="text1"/>
        </w:rPr>
        <w:t>Высота потолков -3,1 метра</w:t>
      </w:r>
    </w:p>
    <w:p w14:paraId="3E47102B" w14:textId="3AE5314F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r>
        <w:rPr>
          <w:rFonts w:ascii="Times New Roman" w:hAnsi="Times New Roman" w:cs="Calibri"/>
          <w:color w:val="000000" w:themeColor="text1"/>
        </w:rPr>
        <w:t>Напольное покрытие – паркетная доска</w:t>
      </w:r>
    </w:p>
    <w:p w14:paraId="05A184CF" w14:textId="14012898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r>
        <w:rPr>
          <w:rFonts w:ascii="Times New Roman" w:hAnsi="Times New Roman" w:cs="Calibri"/>
          <w:color w:val="000000" w:themeColor="text1"/>
        </w:rPr>
        <w:t>Окон – 6 шт.</w:t>
      </w:r>
    </w:p>
    <w:p w14:paraId="1BDFED28" w14:textId="1E39F787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r>
        <w:rPr>
          <w:rFonts w:ascii="Times New Roman" w:hAnsi="Times New Roman" w:cs="Calibri"/>
          <w:color w:val="000000" w:themeColor="text1"/>
        </w:rPr>
        <w:t>Двери – 2 шт.</w:t>
      </w:r>
    </w:p>
    <w:p w14:paraId="23520FEF" w14:textId="672B3C02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r>
        <w:rPr>
          <w:rFonts w:ascii="Times New Roman" w:hAnsi="Times New Roman" w:cs="Calibri"/>
          <w:color w:val="000000" w:themeColor="text1"/>
        </w:rPr>
        <w:t>Выключатели – 7шт.</w:t>
      </w:r>
    </w:p>
    <w:p w14:paraId="7C29B5AA" w14:textId="26D3EEEB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r>
        <w:rPr>
          <w:rFonts w:ascii="Times New Roman" w:hAnsi="Times New Roman" w:cs="Calibri"/>
          <w:color w:val="000000" w:themeColor="text1"/>
        </w:rPr>
        <w:t>Электрическая розетка – 1(двойная)</w:t>
      </w:r>
    </w:p>
    <w:p w14:paraId="09308E68" w14:textId="660308BF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r>
        <w:rPr>
          <w:rFonts w:ascii="Times New Roman" w:hAnsi="Times New Roman" w:cs="Calibri"/>
          <w:color w:val="000000" w:themeColor="text1"/>
        </w:rPr>
        <w:t xml:space="preserve">Батареи отопления </w:t>
      </w:r>
      <w:r w:rsidR="00BC6B6E">
        <w:rPr>
          <w:rFonts w:ascii="Times New Roman" w:hAnsi="Times New Roman" w:cs="Calibri"/>
          <w:color w:val="000000" w:themeColor="text1"/>
        </w:rPr>
        <w:t>–</w:t>
      </w:r>
      <w:r>
        <w:rPr>
          <w:rFonts w:ascii="Times New Roman" w:hAnsi="Times New Roman" w:cs="Calibri"/>
          <w:color w:val="000000" w:themeColor="text1"/>
        </w:rPr>
        <w:t xml:space="preserve"> 6</w:t>
      </w:r>
      <w:r w:rsidR="00BC6B6E">
        <w:rPr>
          <w:rFonts w:ascii="Times New Roman" w:hAnsi="Times New Roman" w:cs="Calibri"/>
          <w:color w:val="000000" w:themeColor="text1"/>
        </w:rPr>
        <w:t>(чугунные)</w:t>
      </w:r>
    </w:p>
    <w:p w14:paraId="7EAE2933" w14:textId="77777777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</w:p>
    <w:p w14:paraId="7A6F9770" w14:textId="77777777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Костюмерная</w:t>
      </w:r>
      <w:proofErr w:type="spellEnd"/>
      <w:r w:rsidRPr="0076352E">
        <w:rPr>
          <w:rFonts w:ascii="Times New Roman" w:hAnsi="Times New Roman" w:cs="Times New Roman"/>
          <w:color w:val="000000" w:themeColor="text1"/>
          <w:lang w:val="en-US"/>
        </w:rPr>
        <w:t xml:space="preserve"> – 11,1 </w:t>
      </w: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квадратных</w:t>
      </w:r>
      <w:proofErr w:type="spellEnd"/>
      <w:r w:rsidRPr="0076352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метров</w:t>
      </w:r>
      <w:proofErr w:type="spellEnd"/>
    </w:p>
    <w:p w14:paraId="2611A517" w14:textId="77777777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0DF73182" w14:textId="77777777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Кладовая</w:t>
      </w:r>
      <w:proofErr w:type="spellEnd"/>
      <w:r w:rsidRPr="0076352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спортинвентаря</w:t>
      </w:r>
      <w:proofErr w:type="spellEnd"/>
      <w:r w:rsidRPr="0076352E">
        <w:rPr>
          <w:rFonts w:ascii="Times New Roman" w:hAnsi="Times New Roman" w:cs="Times New Roman"/>
          <w:color w:val="000000" w:themeColor="text1"/>
          <w:lang w:val="en-US"/>
        </w:rPr>
        <w:t xml:space="preserve"> – 11,3 </w:t>
      </w: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квадратных</w:t>
      </w:r>
      <w:proofErr w:type="spellEnd"/>
      <w:r w:rsidRPr="0076352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метров</w:t>
      </w:r>
      <w:proofErr w:type="spellEnd"/>
    </w:p>
    <w:p w14:paraId="5F330D02" w14:textId="77777777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</w:p>
    <w:p w14:paraId="4486FC30" w14:textId="77777777" w:rsidR="0076352E" w:rsidRPr="0076352E" w:rsidRDefault="0076352E" w:rsidP="007635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lang w:val="en-US"/>
        </w:rPr>
      </w:pP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Кабинет</w:t>
      </w:r>
      <w:proofErr w:type="spellEnd"/>
      <w:r w:rsidRPr="0076352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76352E">
        <w:rPr>
          <w:rFonts w:ascii="Times New Roman" w:hAnsi="Times New Roman" w:cs="Times New Roman"/>
          <w:color w:val="000000" w:themeColor="text1"/>
        </w:rPr>
        <w:t>специалистов</w:t>
      </w:r>
      <w:r w:rsidRPr="0076352E">
        <w:rPr>
          <w:rFonts w:ascii="Times New Roman" w:hAnsi="Times New Roman" w:cs="Times New Roman"/>
          <w:color w:val="000000" w:themeColor="text1"/>
          <w:lang w:val="en-US"/>
        </w:rPr>
        <w:t xml:space="preserve">– 14,0 </w:t>
      </w: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квадратных</w:t>
      </w:r>
      <w:proofErr w:type="spellEnd"/>
      <w:r w:rsidRPr="0076352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6352E">
        <w:rPr>
          <w:rFonts w:ascii="Times New Roman" w:hAnsi="Times New Roman" w:cs="Times New Roman"/>
          <w:color w:val="000000" w:themeColor="text1"/>
          <w:lang w:val="en-US"/>
        </w:rPr>
        <w:t>метров</w:t>
      </w:r>
      <w:proofErr w:type="spellEnd"/>
      <w:r w:rsidRPr="0076352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D46FB51" w14:textId="77777777" w:rsidR="001678E8" w:rsidRPr="001678E8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  <w:lang w:val="en-US"/>
        </w:rPr>
      </w:pPr>
    </w:p>
    <w:p w14:paraId="47241E1A" w14:textId="377158A8" w:rsidR="001678E8" w:rsidRPr="00D5721D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val="single"/>
          <w:lang w:val="en-US"/>
        </w:rPr>
      </w:pPr>
      <w:proofErr w:type="spellStart"/>
      <w:r w:rsidRPr="00D5721D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Нормативно-правовая</w:t>
      </w:r>
      <w:proofErr w:type="spellEnd"/>
      <w:r w:rsidRPr="00D5721D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</w:t>
      </w:r>
      <w:proofErr w:type="spellStart"/>
      <w:r w:rsidRPr="00D5721D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база</w:t>
      </w:r>
      <w:proofErr w:type="spellEnd"/>
    </w:p>
    <w:p w14:paraId="4FA3B6D1" w14:textId="77777777" w:rsidR="001678E8" w:rsidRPr="001678E8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  <w:lang w:val="en-US"/>
        </w:rPr>
      </w:pPr>
    </w:p>
    <w:p w14:paraId="56A954EE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Основанием для разработки данного паспорта являются следующие нормативно-законодательные документы:</w:t>
      </w:r>
    </w:p>
    <w:p w14:paraId="392C029B" w14:textId="77777777" w:rsidR="00E25FFA" w:rsidRPr="00E3465D" w:rsidRDefault="00E25FFA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 w:rsidRPr="00E3465D">
        <w:rPr>
          <w:rFonts w:ascii="Times New Roman" w:hAnsi="Times New Roman" w:cs="Times New Roman"/>
          <w:color w:val="000000" w:themeColor="text1"/>
          <w:u w:color="535353"/>
        </w:rPr>
        <w:t>Федеральный закон Российской Федерации от 29декабря 2012</w:t>
      </w:r>
      <w:r w:rsidR="00E3465D" w:rsidRPr="00E3465D">
        <w:rPr>
          <w:rFonts w:ascii="Times New Roman" w:hAnsi="Times New Roman" w:cs="Times New Roman"/>
          <w:color w:val="000000" w:themeColor="text1"/>
          <w:u w:color="535353"/>
        </w:rPr>
        <w:t>г.</w:t>
      </w:r>
      <w:r w:rsidR="00E3465D" w:rsidRPr="00E3465D">
        <w:rPr>
          <w:rFonts w:ascii="Times New Roman" w:hAnsi="Times New Roman" w:cs="Times New Roman"/>
          <w:color w:val="000000" w:themeColor="text1"/>
          <w:u w:color="535353"/>
          <w:lang w:val="en-US"/>
        </w:rPr>
        <w:t>N</w:t>
      </w:r>
      <w:r w:rsidR="00E3465D" w:rsidRPr="004D190A">
        <w:rPr>
          <w:rFonts w:ascii="Times New Roman" w:hAnsi="Times New Roman" w:cs="Times New Roman"/>
          <w:color w:val="000000" w:themeColor="text1"/>
          <w:u w:color="535353"/>
        </w:rPr>
        <w:t>273-</w:t>
      </w:r>
      <w:r w:rsidR="00E3465D" w:rsidRPr="00E3465D">
        <w:rPr>
          <w:rFonts w:ascii="Times New Roman" w:hAnsi="Times New Roman" w:cs="Times New Roman"/>
          <w:color w:val="000000" w:themeColor="text1"/>
          <w:u w:color="535353"/>
        </w:rPr>
        <w:t>ФЗ «Об обр</w:t>
      </w:r>
      <w:r w:rsidR="00E3465D">
        <w:rPr>
          <w:rFonts w:ascii="Times New Roman" w:hAnsi="Times New Roman" w:cs="Times New Roman"/>
          <w:color w:val="000000" w:themeColor="text1"/>
          <w:u w:color="535353"/>
        </w:rPr>
        <w:t>азовании в Российской Федерации</w:t>
      </w:r>
    </w:p>
    <w:p w14:paraId="686CCD79" w14:textId="77777777" w:rsidR="00E3465D" w:rsidRDefault="00E3465D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Calibri" w:hAnsi="Calibri" w:cs="Calibri"/>
          <w:color w:val="000000" w:themeColor="text1"/>
          <w:u w:color="535353"/>
        </w:rPr>
        <w:t>Семейный кодекс РФ</w:t>
      </w:r>
    </w:p>
    <w:p w14:paraId="31137AA4" w14:textId="77777777" w:rsidR="00E3465D" w:rsidRPr="00E3465D" w:rsidRDefault="00E3465D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Трудовой кодекс</w:t>
      </w:r>
    </w:p>
    <w:p w14:paraId="5354BDB1" w14:textId="77777777" w:rsidR="00E3465D" w:rsidRPr="00E3465D" w:rsidRDefault="00E3465D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Порядок организации и образовательной деятельности по основным образовательным программа дошкольного образования, утвержденным приказом Министерства образования и науки Российской Федерации от 30 августа 2013г.№ 1014</w:t>
      </w:r>
    </w:p>
    <w:p w14:paraId="74FE2084" w14:textId="77777777" w:rsidR="00E3465D" w:rsidRPr="00E3465D" w:rsidRDefault="00E3465D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Федеральный закон от 24.07.1998 № 123-ФЗ «Об основных гарантиях прав ребенка в Российской Федерации</w:t>
      </w:r>
    </w:p>
    <w:p w14:paraId="54325366" w14:textId="77777777" w:rsidR="00E3465D" w:rsidRPr="00E3465D" w:rsidRDefault="00E3465D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Конвенция о правах ребенка(одобрена Генеральной Ассамблеей ООН 20.11.1989, вступила в силу для СССР 15.09.1990</w:t>
      </w:r>
    </w:p>
    <w:p w14:paraId="29B65C2E" w14:textId="77777777" w:rsidR="00E3465D" w:rsidRPr="00E3465D" w:rsidRDefault="00E3465D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Концепция дошкольного образования</w:t>
      </w:r>
    </w:p>
    <w:p w14:paraId="53FB084F" w14:textId="77777777" w:rsidR="00E3465D" w:rsidRPr="00E3465D" w:rsidRDefault="00E3465D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СанПиН 2.4.1 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14:paraId="607A8FFF" w14:textId="77777777" w:rsidR="00E3465D" w:rsidRPr="007A0BBC" w:rsidRDefault="00E3465D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Письмо МО РФ от 14.03.2000г. №65/23-16 «О гигиенических</w:t>
      </w:r>
      <w:r w:rsidR="007A0BBC">
        <w:rPr>
          <w:rFonts w:ascii="Times New Roman" w:hAnsi="Times New Roman" w:cs="Times New Roman"/>
          <w:color w:val="000000" w:themeColor="text1"/>
          <w:u w:color="535353"/>
        </w:rPr>
        <w:t xml:space="preserve"> требованиях и максимальной нагрузке детского дошкольного возраста в организованных формах обучения»</w:t>
      </w:r>
    </w:p>
    <w:p w14:paraId="58F3068C" w14:textId="77777777" w:rsidR="007A0BBC" w:rsidRPr="007A0BBC" w:rsidRDefault="007A0BBC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Устав дошкольного учреждения</w:t>
      </w:r>
    </w:p>
    <w:p w14:paraId="7E4F0BB0" w14:textId="77777777" w:rsidR="007A0BBC" w:rsidRPr="007A0BBC" w:rsidRDefault="007A0BBC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</w:r>
    </w:p>
    <w:p w14:paraId="39804F2E" w14:textId="77777777" w:rsidR="007A0BBC" w:rsidRPr="00E3465D" w:rsidRDefault="007A0BBC" w:rsidP="00E346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Приказ Министерства образования и науки РФ от 07704.2014г. 3 276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</w:r>
    </w:p>
    <w:p w14:paraId="0A6A7573" w14:textId="77777777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</w:p>
    <w:p w14:paraId="18BAC04E" w14:textId="77777777" w:rsidR="00C05B2D" w:rsidRPr="00D400CF" w:rsidRDefault="00C05B2D" w:rsidP="00C05B2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729047DE" w14:textId="035EFC35" w:rsidR="009F2897" w:rsidRPr="0088653A" w:rsidRDefault="001678E8" w:rsidP="009F28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proofErr w:type="spellStart"/>
      <w:r w:rsidRPr="0088653A">
        <w:rPr>
          <w:rFonts w:ascii="Times New Roman" w:hAnsi="Times New Roman" w:cs="Times New Roman"/>
          <w:b/>
          <w:bCs/>
          <w:color w:val="000000" w:themeColor="text1"/>
          <w:u w:val="single"/>
        </w:rPr>
        <w:t>Учебно</w:t>
      </w:r>
      <w:proofErr w:type="spellEnd"/>
      <w:r w:rsidRPr="008865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- методический комплекс музыкального зала</w:t>
      </w:r>
      <w:r w:rsidR="009F2897" w:rsidRPr="009F289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EE82CC4" w14:textId="654E84A8" w:rsidR="001678E8" w:rsidRPr="0088653A" w:rsidRDefault="001678E8" w:rsidP="001426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u w:color="535353"/>
        </w:rPr>
      </w:pPr>
    </w:p>
    <w:p w14:paraId="6C0A3A6F" w14:textId="77777777" w:rsidR="001678E8" w:rsidRPr="00D400CF" w:rsidRDefault="001678E8" w:rsidP="001426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u w:color="535353"/>
        </w:rPr>
      </w:pPr>
      <w:r w:rsidRPr="00D400CF">
        <w:rPr>
          <w:rFonts w:ascii="Times New Roman" w:hAnsi="Times New Roman" w:cs="Times New Roman"/>
          <w:b/>
          <w:color w:val="000000" w:themeColor="text1"/>
          <w:u w:color="535353"/>
        </w:rPr>
        <w:t>Теория и методика музыкального воспитания</w:t>
      </w:r>
    </w:p>
    <w:p w14:paraId="5F70AF5B" w14:textId="531EB73D" w:rsidR="001678E8" w:rsidRPr="001678E8" w:rsidRDefault="001678E8" w:rsidP="001678E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D400CF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="00AF5346" w:rsidRPr="00D400CF">
        <w:rPr>
          <w:rFonts w:ascii="Times New Roman" w:hAnsi="Times New Roman" w:cs="Times New Roman"/>
          <w:color w:val="000000" w:themeColor="text1"/>
          <w:kern w:val="1"/>
          <w:u w:color="535353"/>
        </w:rPr>
        <w:t xml:space="preserve">        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Н.А.Ветлугина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И.Л.Дзержинская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Л.Н.Ком</w:t>
      </w:r>
      <w:r w:rsidR="00AF5346" w:rsidRPr="004D190A">
        <w:rPr>
          <w:rFonts w:ascii="Times New Roman" w:hAnsi="Times New Roman" w:cs="Times New Roman"/>
          <w:color w:val="000000" w:themeColor="text1"/>
          <w:u w:color="535353"/>
        </w:rPr>
        <w:t>иссарова</w:t>
      </w:r>
      <w:proofErr w:type="spellEnd"/>
      <w:r w:rsidR="00AF5346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«Методика музыкальног</w:t>
      </w:r>
      <w:r w:rsidR="00AF5346">
        <w:rPr>
          <w:rFonts w:ascii="Times New Roman" w:hAnsi="Times New Roman" w:cs="Times New Roman"/>
          <w:color w:val="000000" w:themeColor="text1"/>
          <w:u w:color="535353"/>
        </w:rPr>
        <w:t>о</w:t>
      </w:r>
      <w:r w:rsidR="00AF5346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воспитания в детском саду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.» – 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2 изд.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испр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. и доп.-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М.: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Просвещение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, 1982-271с.</w:t>
      </w:r>
    </w:p>
    <w:p w14:paraId="010419CB" w14:textId="77777777" w:rsidR="001678E8" w:rsidRPr="001678E8" w:rsidRDefault="001678E8" w:rsidP="001678E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lastRenderedPageBreak/>
        <w:tab/>
      </w: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Радынова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О.П.,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Катинене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А.И.,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Палавандишвили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М.Л. Музыкальное воспитание дошкольников. Учебное пособие для студентов факультетов дошкольного воспитания высших и средних педагогических учебных заведений. — М.: Издательский центр «Академия», 1998.—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240 с. </w:t>
      </w:r>
    </w:p>
    <w:p w14:paraId="58AA7007" w14:textId="048A8EFE" w:rsidR="001678E8" w:rsidRPr="004D190A" w:rsidRDefault="001678E8" w:rsidP="001678E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14264C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14264C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Дзержинская И.Л. музыкальное воспитание младших дошкольников: Пособие для воспитателей и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муз.руководителядет.сада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. (Из опыта работы)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М.:Просвещение,1985.-160., нот.</w:t>
      </w:r>
    </w:p>
    <w:p w14:paraId="1D98A15D" w14:textId="77777777" w:rsidR="001678E8" w:rsidRPr="004D190A" w:rsidRDefault="001678E8" w:rsidP="001678E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Зацепина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М.Б. Музыкальное воспитание в детском саду. Программа и методические рекомендации. Для работы с детьми 2-7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лет._М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.: Мозаика-Синтез, 2006. — 89 с.</w:t>
      </w:r>
    </w:p>
    <w:p w14:paraId="03731C4B" w14:textId="77777777" w:rsidR="001678E8" w:rsidRPr="001678E8" w:rsidRDefault="001678E8" w:rsidP="001678E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Зацепина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М. Культурно-досуговая деятельность в детском саду. Программа и методические рекомендации. Мозаика-Синтез, 2009.-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80 с. </w:t>
      </w:r>
    </w:p>
    <w:p w14:paraId="721122DD" w14:textId="77777777" w:rsidR="001678E8" w:rsidRPr="004D190A" w:rsidRDefault="001678E8" w:rsidP="001678E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Костина Э.П. Программа «Камертон». Азбука музыкального образования детей дошкольного возраста. –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Н.Новгород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, 2001.</w:t>
      </w:r>
    </w:p>
    <w:p w14:paraId="16736C47" w14:textId="77777777" w:rsidR="001678E8" w:rsidRPr="001678E8" w:rsidRDefault="001678E8" w:rsidP="001678E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Метлов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Н.А. Музыка – детям. Пособие для воспитателя и музыкального руководителя детского сада.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-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Москва</w:t>
      </w:r>
      <w:proofErr w:type="gram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:</w:t>
      </w:r>
      <w:proofErr w:type="gram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Просвещение,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1985.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- 142, [2] с.</w:t>
      </w:r>
    </w:p>
    <w:p w14:paraId="650D9A29" w14:textId="77777777" w:rsidR="001678E8" w:rsidRPr="00A65290" w:rsidRDefault="001678E8" w:rsidP="00A6529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A65290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A65290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A65290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  </w:t>
      </w:r>
    </w:p>
    <w:p w14:paraId="55E003D7" w14:textId="021435C5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 xml:space="preserve">Программы и методическая литература по </w:t>
      </w:r>
      <w:r w:rsidR="006329A9">
        <w:rPr>
          <w:rFonts w:ascii="Times New Roman" w:hAnsi="Times New Roman" w:cs="Times New Roman"/>
          <w:b/>
          <w:bCs/>
          <w:color w:val="000000" w:themeColor="text1"/>
          <w:u w:color="535353"/>
        </w:rPr>
        <w:t>хореографии</w:t>
      </w:r>
    </w:p>
    <w:p w14:paraId="37CAD69A" w14:textId="77777777" w:rsidR="001678E8" w:rsidRPr="001678E8" w:rsidRDefault="001678E8" w:rsidP="001678E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Буренина А.И. «Ритмическая мозаика». Пособие по ритмической пластике для детей дошкольного и младшего школьного возраста.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С.-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Пб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., 2000. (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печатный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вариант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,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электронный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вариант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)</w:t>
      </w:r>
    </w:p>
    <w:p w14:paraId="7B97B2F9" w14:textId="77777777" w:rsidR="001678E8" w:rsidRPr="001678E8" w:rsidRDefault="001678E8" w:rsidP="001678E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Буренина А.И. «Коммуникативные танцы - игры для детей: Учебное пособие. – СПб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.: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И.: «Музыкальная палитра», 2004.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(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печатный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вариант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,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электронный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вариант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)</w:t>
      </w:r>
    </w:p>
    <w:p w14:paraId="05BA0348" w14:textId="77777777" w:rsidR="001678E8" w:rsidRPr="001678E8" w:rsidRDefault="001678E8" w:rsidP="001678E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Сауко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Т., Буренина А.И. «Топ-хлоп, малыши». Программа музыкально-ритмического воспитания детей 2-3 лет.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СПб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, - 2001. (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электронный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вариант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)</w:t>
      </w:r>
    </w:p>
    <w:p w14:paraId="4C1C8858" w14:textId="77777777" w:rsidR="001678E8" w:rsidRPr="004D190A" w:rsidRDefault="001678E8" w:rsidP="001678E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Михайлова М.А., Воронина Н.В. Танцы, игры, упражнения для красивого движения.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М.:Академия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развития, 2000, 112 с. с ил. Серия: "Детский сад день за днём"</w:t>
      </w:r>
    </w:p>
    <w:p w14:paraId="0B78AC5E" w14:textId="3D4A97D8" w:rsidR="00BF1564" w:rsidRPr="004D190A" w:rsidRDefault="001678E8" w:rsidP="00BF156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="00BF1564" w:rsidRPr="004D190A">
        <w:rPr>
          <w:rFonts w:ascii="Times New Roman" w:hAnsi="Times New Roman" w:cs="Times New Roman"/>
          <w:color w:val="000000" w:themeColor="text1"/>
          <w:u w:color="535353"/>
        </w:rPr>
        <w:t>Овчинникова</w:t>
      </w:r>
      <w:proofErr w:type="spellEnd"/>
      <w:r w:rsidR="00BF1564" w:rsidRPr="004D190A">
        <w:rPr>
          <w:rFonts w:ascii="Times New Roman" w:hAnsi="Times New Roman" w:cs="Times New Roman"/>
          <w:color w:val="000000" w:themeColor="text1"/>
          <w:u w:color="535353"/>
        </w:rPr>
        <w:t>, Симкина “Музыка, движение и воспитание”</w:t>
      </w:r>
    </w:p>
    <w:p w14:paraId="05D81438" w14:textId="77777777" w:rsidR="001678E8" w:rsidRPr="004D190A" w:rsidRDefault="001678E8" w:rsidP="001678E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Бекина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С.И., Ломова Т.П., Соковнина Е.Н. Музыка и движение. Упражнения, игры и пляски для детей 3-4 лет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 1981г.</w:t>
      </w:r>
    </w:p>
    <w:p w14:paraId="4D8C62F0" w14:textId="77777777" w:rsidR="001678E8" w:rsidRPr="004D190A" w:rsidRDefault="001678E8" w:rsidP="001678E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Бекина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С.И., Ломова Т.П., Соковнина Е.Н. Музыка и движение. Упражнения, игры и пляски для детей 5-6 лет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 1983г.</w:t>
      </w:r>
    </w:p>
    <w:p w14:paraId="1DBC6CAD" w14:textId="77777777" w:rsidR="001678E8" w:rsidRPr="004D190A" w:rsidRDefault="001678E8" w:rsidP="001678E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Бекина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С.И., Ломова Т.П., Соковнина Е.Н. Музыка и движение. Упражнения, игры и пляски для детей 6-7 лет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 1981г.</w:t>
      </w:r>
    </w:p>
    <w:p w14:paraId="71CCAF32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 </w:t>
      </w:r>
    </w:p>
    <w:p w14:paraId="546A0288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Программы и методическая литература по восприятию музыки и синтезу искусств</w:t>
      </w:r>
    </w:p>
    <w:p w14:paraId="01EFEE81" w14:textId="37335AE6" w:rsidR="001678E8" w:rsidRPr="004D190A" w:rsidRDefault="001678E8" w:rsidP="001678E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Радын</w:t>
      </w:r>
      <w:r w:rsidR="00BF1564" w:rsidRPr="004D190A">
        <w:rPr>
          <w:rFonts w:ascii="Times New Roman" w:hAnsi="Times New Roman" w:cs="Times New Roman"/>
          <w:color w:val="000000" w:themeColor="text1"/>
          <w:u w:color="535353"/>
        </w:rPr>
        <w:t>ова</w:t>
      </w:r>
      <w:proofErr w:type="spellEnd"/>
      <w:r w:rsidR="00BF156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О.П. Баюшки-баю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 "Издательство Гном и Д", 2000 г., 40 стр.</w:t>
      </w:r>
    </w:p>
    <w:p w14:paraId="6C9D8F32" w14:textId="7EFEE6C8" w:rsidR="001678E8" w:rsidRPr="004D190A" w:rsidRDefault="00BF1564" w:rsidP="002965C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          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Радынова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О.П. “Слушаем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музыку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”-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М.:”Издательство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Гном и Д”,2001г., </w:t>
      </w:r>
      <w:r w:rsidR="00EC2BE6" w:rsidRPr="004D190A">
        <w:rPr>
          <w:rFonts w:ascii="Times New Roman" w:hAnsi="Times New Roman" w:cs="Times New Roman"/>
          <w:color w:val="000000" w:themeColor="text1"/>
          <w:u w:color="535353"/>
        </w:rPr>
        <w:t>120стр.</w:t>
      </w:r>
    </w:p>
    <w:p w14:paraId="738B642E" w14:textId="7B36FFAF" w:rsidR="001678E8" w:rsidRDefault="0014264C" w:rsidP="0014264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Дубровская Е.А. Ступеньки Пособие 4-6. М.: 2003г.</w:t>
      </w:r>
    </w:p>
    <w:p w14:paraId="75D804A4" w14:textId="07FBE360" w:rsidR="0014264C" w:rsidRDefault="0014264C" w:rsidP="0014264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Дубровская Е.А. Ступеньки  Пособие 6-7 М.: 2003г.</w:t>
      </w:r>
    </w:p>
    <w:p w14:paraId="46D9F8BB" w14:textId="3E33FAE9" w:rsidR="002C76B1" w:rsidRDefault="002C76B1" w:rsidP="0014264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 xml:space="preserve">Арсенина </w:t>
      </w:r>
      <w:proofErr w:type="spellStart"/>
      <w:r>
        <w:rPr>
          <w:rFonts w:ascii="Times New Roman" w:hAnsi="Times New Roman" w:cs="Times New Roman"/>
          <w:color w:val="000000" w:themeColor="text1"/>
          <w:u w:color="535353"/>
        </w:rPr>
        <w:t>Е.Н.Музыкальные</w:t>
      </w:r>
      <w:proofErr w:type="spellEnd"/>
      <w:r>
        <w:rPr>
          <w:rFonts w:ascii="Times New Roman" w:hAnsi="Times New Roman" w:cs="Times New Roman"/>
          <w:color w:val="000000" w:themeColor="text1"/>
          <w:u w:color="535353"/>
        </w:rPr>
        <w:t xml:space="preserve"> занятия по программе «От рождения до школы» Первая младшая группа. М.: Учитель 2013г., 190с.</w:t>
      </w:r>
    </w:p>
    <w:p w14:paraId="7E328F53" w14:textId="537B20F4" w:rsidR="002C76B1" w:rsidRDefault="002C76B1" w:rsidP="0014264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Арсенина Е.Н. Музыкальные занятия по программе «От рождения до школы»</w:t>
      </w:r>
    </w:p>
    <w:p w14:paraId="6D1E30F2" w14:textId="47E2AC2D" w:rsidR="00271B25" w:rsidRDefault="00271B25" w:rsidP="0014264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Средняя группа М.: Учитель, 2015, 335с.</w:t>
      </w:r>
    </w:p>
    <w:p w14:paraId="35AC199E" w14:textId="5DF42079" w:rsidR="002C76B1" w:rsidRDefault="002C76B1" w:rsidP="0014264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Арсенина Е.Н. Музыкальные занятия по программе «От рождения до школы»</w:t>
      </w:r>
      <w:r w:rsidR="00271B25">
        <w:rPr>
          <w:rFonts w:ascii="Times New Roman" w:hAnsi="Times New Roman" w:cs="Times New Roman"/>
          <w:color w:val="000000" w:themeColor="text1"/>
          <w:u w:color="535353"/>
        </w:rPr>
        <w:t xml:space="preserve"> Старшая группа </w:t>
      </w:r>
      <w:proofErr w:type="spellStart"/>
      <w:r w:rsidR="00271B25">
        <w:rPr>
          <w:rFonts w:ascii="Times New Roman" w:hAnsi="Times New Roman" w:cs="Times New Roman"/>
          <w:color w:val="000000" w:themeColor="text1"/>
          <w:u w:color="535353"/>
        </w:rPr>
        <w:t>М.:Учитель</w:t>
      </w:r>
      <w:proofErr w:type="spellEnd"/>
      <w:r w:rsidR="00271B25">
        <w:rPr>
          <w:rFonts w:ascii="Times New Roman" w:hAnsi="Times New Roman" w:cs="Times New Roman"/>
          <w:color w:val="000000" w:themeColor="text1"/>
          <w:u w:color="535353"/>
        </w:rPr>
        <w:t>, 2015, 348с.</w:t>
      </w:r>
    </w:p>
    <w:p w14:paraId="0750D2C6" w14:textId="724BACA1" w:rsidR="00271B25" w:rsidRDefault="00271B25" w:rsidP="0014264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 xml:space="preserve">Арсенина Е.Н. Музыкальные занятия по программе «От рождения до школы» </w:t>
      </w:r>
      <w:proofErr w:type="spellStart"/>
      <w:r>
        <w:rPr>
          <w:rFonts w:ascii="Times New Roman" w:hAnsi="Times New Roman" w:cs="Times New Roman"/>
          <w:color w:val="000000" w:themeColor="text1"/>
          <w:u w:color="535353"/>
        </w:rPr>
        <w:t>Подготовительнвя</w:t>
      </w:r>
      <w:proofErr w:type="spellEnd"/>
      <w:r>
        <w:rPr>
          <w:rFonts w:ascii="Times New Roman" w:hAnsi="Times New Roman" w:cs="Times New Roman"/>
          <w:color w:val="000000" w:themeColor="text1"/>
          <w:u w:color="535353"/>
        </w:rPr>
        <w:t xml:space="preserve"> группа </w:t>
      </w:r>
      <w:proofErr w:type="spellStart"/>
      <w:r>
        <w:rPr>
          <w:rFonts w:ascii="Times New Roman" w:hAnsi="Times New Roman" w:cs="Times New Roman"/>
          <w:color w:val="000000" w:themeColor="text1"/>
          <w:u w:color="535353"/>
        </w:rPr>
        <w:t>М.:Учитель</w:t>
      </w:r>
      <w:proofErr w:type="spellEnd"/>
      <w:r>
        <w:rPr>
          <w:rFonts w:ascii="Times New Roman" w:hAnsi="Times New Roman" w:cs="Times New Roman"/>
          <w:color w:val="000000" w:themeColor="text1"/>
          <w:u w:color="535353"/>
        </w:rPr>
        <w:t xml:space="preserve"> 2016, 319с.</w:t>
      </w:r>
    </w:p>
    <w:p w14:paraId="529C50E8" w14:textId="77777777" w:rsidR="0014264C" w:rsidRPr="0014264C" w:rsidRDefault="0014264C" w:rsidP="0014264C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 w:themeColor="text1"/>
          <w:u w:color="535353"/>
        </w:rPr>
      </w:pPr>
    </w:p>
    <w:p w14:paraId="458F2296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Программы и методическая литература по обучению детей пению</w:t>
      </w:r>
    </w:p>
    <w:p w14:paraId="5AEE9B0D" w14:textId="77777777" w:rsidR="001678E8" w:rsidRPr="004D190A" w:rsidRDefault="001678E8" w:rsidP="001678E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lastRenderedPageBreak/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hyperlink r:id="rId7" w:history="1">
        <w:r w:rsidRPr="004D190A">
          <w:rPr>
            <w:rFonts w:ascii="Times New Roman" w:hAnsi="Times New Roman" w:cs="Times New Roman"/>
            <w:color w:val="000000" w:themeColor="text1"/>
            <w:u w:color="535353"/>
          </w:rPr>
          <w:t xml:space="preserve">Арефьева, Светлана </w:t>
        </w:r>
        <w:proofErr w:type="spellStart"/>
        <w:r w:rsidRPr="004D190A">
          <w:rPr>
            <w:rFonts w:ascii="Times New Roman" w:hAnsi="Times New Roman" w:cs="Times New Roman"/>
            <w:color w:val="000000" w:themeColor="text1"/>
            <w:u w:color="535353"/>
          </w:rPr>
          <w:t>Анатольевна.</w:t>
        </w:r>
      </w:hyperlink>
      <w:r w:rsidRPr="004D190A">
        <w:rPr>
          <w:rFonts w:ascii="Times New Roman" w:hAnsi="Times New Roman" w:cs="Times New Roman"/>
          <w:color w:val="000000" w:themeColor="text1"/>
          <w:u w:color="535353"/>
        </w:rPr>
        <w:t>Разбудим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голосок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: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Метод. пособие / С. А. Арефьева ; Под ред. П. В. Анисимова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.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Владимир, 1994 . – 47 с. : ноты</w:t>
      </w:r>
    </w:p>
    <w:p w14:paraId="0EBF35A4" w14:textId="77777777" w:rsidR="001678E8" w:rsidRPr="004D190A" w:rsidRDefault="001678E8" w:rsidP="001678E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Орлова Т.М.,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Бекина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С.И. (сост.)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Учите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детей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петь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.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Песни и упражнения для развития голоса у детей 3-5 лет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 Просвещение,1987. – 146 с.</w:t>
      </w:r>
    </w:p>
    <w:p w14:paraId="587987FA" w14:textId="77777777" w:rsidR="001678E8" w:rsidRPr="004D190A" w:rsidRDefault="001678E8" w:rsidP="001678E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Орлова Т.М.,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Бекина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С.И. (сост.)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Учите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детей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петь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.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Песни и упражнения для развития голоса у детей 5-6 лет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 Просвещение,1987. – 147 с.</w:t>
      </w:r>
    </w:p>
    <w:p w14:paraId="496272E3" w14:textId="77777777" w:rsidR="001678E8" w:rsidRPr="004D190A" w:rsidRDefault="001678E8" w:rsidP="001678E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Орлова Т.М.,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Бекина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С.И. (сост.)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Учите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детей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петь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.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Песни и упражнения для развития голоса у детей 6-7 лет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 Просвещение,1987. – 147 с.</w:t>
      </w:r>
    </w:p>
    <w:p w14:paraId="13692CC3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44E6EF0F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6A6DF175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 xml:space="preserve">Программы и методическая литература по развитию музыкального слуха, </w:t>
      </w:r>
      <w:proofErr w:type="spellStart"/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музицированию</w:t>
      </w:r>
      <w:proofErr w:type="spellEnd"/>
    </w:p>
    <w:p w14:paraId="03C63F6F" w14:textId="77777777" w:rsidR="001678E8" w:rsidRPr="004D190A" w:rsidRDefault="001678E8" w:rsidP="001678E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hyperlink r:id="rId8" w:history="1">
        <w:r w:rsidRPr="004D190A">
          <w:rPr>
            <w:rFonts w:ascii="Times New Roman" w:hAnsi="Times New Roman" w:cs="Times New Roman"/>
            <w:color w:val="000000" w:themeColor="text1"/>
            <w:u w:color="535353"/>
          </w:rPr>
          <w:t>Т.Н. Девятова</w:t>
        </w:r>
      </w:hyperlink>
      <w:r w:rsidRPr="004D190A">
        <w:rPr>
          <w:rFonts w:ascii="Times New Roman" w:hAnsi="Times New Roman" w:cs="Times New Roman"/>
          <w:color w:val="000000" w:themeColor="text1"/>
          <w:u w:color="535353"/>
        </w:rPr>
        <w:t>. Звук-волшебник/ Материалы образовательной программы по музыкальному воспитанию детей старшего дошкольного возраст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 ЛИНКА-ПРЕСС,2006._208 с.</w:t>
      </w:r>
    </w:p>
    <w:p w14:paraId="677C4709" w14:textId="77777777" w:rsidR="001678E8" w:rsidRPr="001678E8" w:rsidRDefault="001678E8" w:rsidP="001678E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Агапова И.А., Давыдова М.А. Лучшие музыкальные игры для детей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М.: ООО «ИКТЦ Лада», 2006. – 224с.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(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электронный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вариант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)</w:t>
      </w:r>
    </w:p>
    <w:p w14:paraId="25BE0993" w14:textId="77777777" w:rsidR="001678E8" w:rsidRPr="004D190A" w:rsidRDefault="001678E8" w:rsidP="001678E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Анисимова Г.И. 100 музыкальных игр для развития дошкольников. Старшая и подготовительная группы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Ярославль: Академия развития, 2005 г., 96 стр.</w:t>
      </w:r>
    </w:p>
    <w:p w14:paraId="06821610" w14:textId="77777777" w:rsidR="001678E8" w:rsidRPr="004D190A" w:rsidRDefault="001678E8" w:rsidP="001678E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Кононова Н.Г. «Музыкально-дидактические игры для дошкольников: Из опыта работы музыкального руководителя». – М.: Просвещение, 1982.</w:t>
      </w:r>
    </w:p>
    <w:p w14:paraId="47950621" w14:textId="77777777" w:rsidR="001678E8" w:rsidRPr="004D190A" w:rsidRDefault="001678E8" w:rsidP="001678E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Кононова Н.Г. Обучение дошкольников игре на детских музыкальных инструментах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 Просвещение, 1990. — 159 с.</w:t>
      </w:r>
    </w:p>
    <w:p w14:paraId="3B19012C" w14:textId="77777777" w:rsidR="001678E8" w:rsidRPr="001678E8" w:rsidRDefault="001678E8" w:rsidP="001678E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Ларионова Г.П. Я учу нотную грамоту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СПб: Издательский дом "Нева"; М: ОЛМА-ПРЕСС Образование, 2002 г. , 112 стр.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(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электронный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вариант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)</w:t>
      </w:r>
    </w:p>
    <w:p w14:paraId="494EBF03" w14:textId="77777777" w:rsidR="001678E8" w:rsidRPr="001678E8" w:rsidRDefault="001678E8" w:rsidP="001678E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Никашина Г.А. В мире фантазий и звуков. Пособие для педагогов дошкольных учреждений и музыкальных руководителей. — Мозырь: Белый Ветер, 2004. — 110 [2] с.: ил.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(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электронный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вариант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)</w:t>
      </w:r>
    </w:p>
    <w:p w14:paraId="1DCA709D" w14:textId="1171AD5F" w:rsidR="001678E8" w:rsidRPr="004D190A" w:rsidRDefault="001678E8" w:rsidP="009E6696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Роот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З.Я. Музыкально-дидактические игры для детей дошкольного возраста: Пособие для музыкальных руководителей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М.: Издательство: Гном-Пресс, 2004.</w:t>
      </w:r>
    </w:p>
    <w:p w14:paraId="08B3AA69" w14:textId="51D8BBAE" w:rsidR="001678E8" w:rsidRPr="004D190A" w:rsidRDefault="001678E8" w:rsidP="0014264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</w:p>
    <w:p w14:paraId="6F9D3D9B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 xml:space="preserve">Программы и методическая литература по коррекционной деятельности и </w:t>
      </w:r>
      <w:proofErr w:type="spellStart"/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здоровьесбережению</w:t>
      </w:r>
      <w:proofErr w:type="spellEnd"/>
    </w:p>
    <w:p w14:paraId="1286145F" w14:textId="77777777" w:rsidR="001678E8" w:rsidRPr="004D190A" w:rsidRDefault="001678E8" w:rsidP="001678E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АлябьеваЕ.А.Логоритмические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упражнения без музыкального сопровождения: Методическое пособие. — М.: ТЦ Сфера, 2006. — 64 с. (Логопед в ДОУ). </w:t>
      </w:r>
    </w:p>
    <w:p w14:paraId="3CC84BF7" w14:textId="77777777" w:rsidR="001678E8" w:rsidRPr="004D190A" w:rsidRDefault="001678E8" w:rsidP="001678E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Анисимова Г.И. Новые песенки для занятий в логопедическом детском саду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spellStart"/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СПб:КАРО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, 2008. </w:t>
      </w:r>
    </w:p>
    <w:p w14:paraId="6B171932" w14:textId="77777777" w:rsidR="001678E8" w:rsidRPr="004D190A" w:rsidRDefault="001678E8" w:rsidP="001678E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Картушина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М.Ю.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Логоритмические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занятия в детском саду /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М.Ю.КартушинаЛогоритмические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занятия в детском саду. – М.: ТЦ Сфера, 2004. </w:t>
      </w:r>
    </w:p>
    <w:p w14:paraId="702E8487" w14:textId="77777777" w:rsidR="00C40096" w:rsidRPr="004D190A" w:rsidRDefault="001678E8" w:rsidP="00C40096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Картушина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М.Ю. Конспекты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логоритмических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занятий с детьми 2-3 лет. - М.: ТЦ Сфера, 2008. — 103 с. — (Логопед в ДОУ</w:t>
      </w:r>
      <w:r w:rsidR="009F71E4" w:rsidRPr="004D190A">
        <w:rPr>
          <w:rFonts w:ascii="Times New Roman" w:hAnsi="Times New Roman" w:cs="Times New Roman"/>
          <w:color w:val="000000" w:themeColor="text1"/>
          <w:u w:color="535353"/>
        </w:rPr>
        <w:t>)</w:t>
      </w:r>
    </w:p>
    <w:p w14:paraId="439F2880" w14:textId="77777777" w:rsidR="001678E8" w:rsidRPr="00C40096" w:rsidRDefault="00C40096" w:rsidP="00C40096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Calibri" w:hAnsi="Calibri" w:cs="Calibri"/>
          <w:color w:val="000000" w:themeColor="text1"/>
          <w:u w:color="535353"/>
        </w:rPr>
        <w:t xml:space="preserve">              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Система музыкально-оздоровительной работы в детском саду: занятия, игры, упражнения. / авт.-сост. </w:t>
      </w:r>
      <w:r w:rsidR="001678E8" w:rsidRPr="00C40096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О. Н. </w:t>
      </w:r>
      <w:proofErr w:type="spellStart"/>
      <w:r w:rsidR="001678E8" w:rsidRPr="00C40096">
        <w:rPr>
          <w:rFonts w:ascii="Times New Roman" w:hAnsi="Times New Roman" w:cs="Times New Roman"/>
          <w:color w:val="000000" w:themeColor="text1"/>
          <w:u w:color="535353"/>
          <w:lang w:val="en-US"/>
        </w:rPr>
        <w:t>Арсеньевская</w:t>
      </w:r>
      <w:proofErr w:type="spellEnd"/>
      <w:r w:rsidR="001678E8" w:rsidRPr="00C40096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. – </w:t>
      </w:r>
      <w:proofErr w:type="spellStart"/>
      <w:r w:rsidR="001678E8" w:rsidRPr="00C40096">
        <w:rPr>
          <w:rFonts w:ascii="Times New Roman" w:hAnsi="Times New Roman" w:cs="Times New Roman"/>
          <w:color w:val="000000" w:themeColor="text1"/>
          <w:u w:color="535353"/>
          <w:lang w:val="en-US"/>
        </w:rPr>
        <w:t>Волгоград</w:t>
      </w:r>
      <w:proofErr w:type="spellEnd"/>
      <w:r w:rsidR="001678E8" w:rsidRPr="00C40096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: </w:t>
      </w:r>
      <w:proofErr w:type="spellStart"/>
      <w:r w:rsidR="001678E8" w:rsidRPr="00C40096">
        <w:rPr>
          <w:rFonts w:ascii="Times New Roman" w:hAnsi="Times New Roman" w:cs="Times New Roman"/>
          <w:color w:val="000000" w:themeColor="text1"/>
          <w:u w:color="535353"/>
          <w:lang w:val="en-US"/>
        </w:rPr>
        <w:t>Учитель</w:t>
      </w:r>
      <w:proofErr w:type="spellEnd"/>
      <w:r w:rsidR="001678E8" w:rsidRPr="00C40096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, 2011. – 204 с. </w:t>
      </w:r>
    </w:p>
    <w:p w14:paraId="4BE1A146" w14:textId="0101A235" w:rsidR="001678E8" w:rsidRPr="001678E8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  <w:lang w:val="en-US"/>
        </w:rPr>
      </w:pPr>
    </w:p>
    <w:p w14:paraId="29F4CE0D" w14:textId="77777777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Программы и методическая литература по театрализованной деятельности</w:t>
      </w:r>
    </w:p>
    <w:p w14:paraId="0CEC481F" w14:textId="72EC9036" w:rsidR="001678E8" w:rsidRPr="004D190A" w:rsidRDefault="001678E8" w:rsidP="001678E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Картушина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М.Ю. Забавы для малышей. 2-е изд. М.: ТЦ Сфера, 2009. - 192с. - (ранний возраст).</w:t>
      </w:r>
    </w:p>
    <w:p w14:paraId="5F978A7A" w14:textId="77777777" w:rsidR="001678E8" w:rsidRPr="004D190A" w:rsidRDefault="001678E8" w:rsidP="001678E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Мерзлякова С. И. Театрализованные игры: методическое издание для работников дошкольных образовательных учреждений /Светлана Мерзлякова. 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–М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.: Обруч,2012.-152с.</w:t>
      </w:r>
    </w:p>
    <w:p w14:paraId="53A85385" w14:textId="49BADE42" w:rsidR="001678E8" w:rsidRPr="002F130F" w:rsidRDefault="001678E8" w:rsidP="001678E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А.В.Щеткин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- Театральная деятельность в детском саду. Для занятий с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lastRenderedPageBreak/>
        <w:t xml:space="preserve">детьми 5-6 лет.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Москва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: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Мозаика-Синтез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. </w:t>
      </w:r>
      <w:proofErr w:type="gram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2008 .</w:t>
      </w:r>
      <w:proofErr w:type="gramEnd"/>
    </w:p>
    <w:p w14:paraId="20ED5967" w14:textId="37C71CF8" w:rsidR="002F130F" w:rsidRPr="004D190A" w:rsidRDefault="002F130F" w:rsidP="001678E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 w:themeColor="text1"/>
          <w:u w:color="535353"/>
        </w:rPr>
        <w:t>Мирясова</w:t>
      </w:r>
      <w:proofErr w:type="spellEnd"/>
      <w:r>
        <w:rPr>
          <w:rFonts w:ascii="Times New Roman" w:hAnsi="Times New Roman" w:cs="Times New Roman"/>
          <w:color w:val="000000" w:themeColor="text1"/>
          <w:u w:color="535353"/>
        </w:rPr>
        <w:t xml:space="preserve"> В.И. Играем в театр</w:t>
      </w:r>
      <w:r w:rsidR="009E6696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proofErr w:type="gramStart"/>
      <w:r w:rsidR="009E6696">
        <w:rPr>
          <w:rFonts w:ascii="Times New Roman" w:hAnsi="Times New Roman" w:cs="Times New Roman"/>
          <w:color w:val="000000" w:themeColor="text1"/>
          <w:u w:color="535353"/>
        </w:rPr>
        <w:t>–</w:t>
      </w:r>
      <w:proofErr w:type="spellStart"/>
      <w:r w:rsidR="009E6696">
        <w:rPr>
          <w:rFonts w:ascii="Times New Roman" w:hAnsi="Times New Roman" w:cs="Times New Roman"/>
          <w:color w:val="000000" w:themeColor="text1"/>
          <w:u w:color="535353"/>
        </w:rPr>
        <w:t>Я</w:t>
      </w:r>
      <w:proofErr w:type="gramEnd"/>
      <w:r w:rsidR="009E6696">
        <w:rPr>
          <w:rFonts w:ascii="Times New Roman" w:hAnsi="Times New Roman" w:cs="Times New Roman"/>
          <w:color w:val="000000" w:themeColor="text1"/>
          <w:u w:color="535353"/>
        </w:rPr>
        <w:t>рославль:Академия</w:t>
      </w:r>
      <w:proofErr w:type="spellEnd"/>
      <w:r w:rsidR="009E6696">
        <w:rPr>
          <w:rFonts w:ascii="Times New Roman" w:hAnsi="Times New Roman" w:cs="Times New Roman"/>
          <w:color w:val="000000" w:themeColor="text1"/>
          <w:u w:color="535353"/>
        </w:rPr>
        <w:t xml:space="preserve"> развития, 2005, 125с.</w:t>
      </w:r>
    </w:p>
    <w:p w14:paraId="6CAF23A4" w14:textId="15F74AB5" w:rsidR="009E6696" w:rsidRPr="004D190A" w:rsidRDefault="009E6696" w:rsidP="001678E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 xml:space="preserve">            </w:t>
      </w:r>
    </w:p>
    <w:p w14:paraId="2B9DD21F" w14:textId="1724E850" w:rsidR="001678E8" w:rsidRPr="004D190A" w:rsidRDefault="001678E8" w:rsidP="001678E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Calibri" w:hAnsi="Calibri" w:cs="Calibri"/>
          <w:color w:val="000000" w:themeColor="text1"/>
          <w:kern w:val="1"/>
          <w:u w:color="535353"/>
        </w:rPr>
        <w:tab/>
      </w:r>
      <w:r w:rsidRPr="004D190A">
        <w:rPr>
          <w:rFonts w:ascii="Calibri" w:hAnsi="Calibri" w:cs="Calibri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Праздники и развлечения в детском саду</w:t>
      </w:r>
    </w:p>
    <w:p w14:paraId="6092A98E" w14:textId="35E1CB09" w:rsidR="001678E8" w:rsidRPr="001678E8" w:rsidRDefault="001678E8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.</w:t>
      </w:r>
    </w:p>
    <w:p w14:paraId="757F928F" w14:textId="77777777" w:rsidR="001678E8" w:rsidRPr="004D190A" w:rsidRDefault="001678E8" w:rsidP="00C40096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C40096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C40096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Жирнова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Н.А. Новогодний праздник. Выпуск 3. - </w:t>
      </w:r>
      <w:r w:rsidRPr="00C40096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Ярославль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.: 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Академия Развития. - 2008. - Вып.3. - 32 с. (Серия: Праздники в детском саду) </w:t>
      </w:r>
    </w:p>
    <w:p w14:paraId="3CA8BC31" w14:textId="77777777" w:rsidR="00C05B2D" w:rsidRPr="004D190A" w:rsidRDefault="001678E8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="00C05B2D"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>Зарецкая Н.В. Праздники и развлечения в ДОУ М.: ТЦ Сфера, 2003, 180с.</w:t>
      </w:r>
    </w:p>
    <w:p w14:paraId="3A268052" w14:textId="6933C0CC" w:rsidR="001678E8" w:rsidRPr="004D190A" w:rsidRDefault="00C05B2D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 xml:space="preserve">            </w:t>
      </w:r>
      <w:proofErr w:type="spellStart"/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Кашигина</w:t>
      </w:r>
      <w:proofErr w:type="spellEnd"/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Е.А. Новогодний праздник. Выпуск 1. - Ярославль</w:t>
      </w:r>
      <w:proofErr w:type="gramStart"/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.: </w:t>
      </w:r>
      <w:proofErr w:type="gramEnd"/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Академия Развития, 2008. Вып.1. - 32 с. (Серия: Праздники в детском саду) </w:t>
      </w:r>
    </w:p>
    <w:p w14:paraId="721593BE" w14:textId="77777777" w:rsidR="001678E8" w:rsidRPr="004D190A" w:rsidRDefault="001678E8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Луконина Н.,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Чадова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Л. Праздники в детском саду: для детей 2-4 лет. -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М.:Айрис-пресс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, 2007.-112 с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.(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Серия: Внимание, дети!).</w:t>
      </w:r>
    </w:p>
    <w:p w14:paraId="40D1C494" w14:textId="77777777" w:rsidR="001678E8" w:rsidRPr="004D190A" w:rsidRDefault="001678E8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Луконина Н.,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Чадова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Л. Физкультурные праздники в детском саду. - М.: Айрис-пресс, 2004. — 128 с: ил., ноты. — (Внимание: дети!).</w:t>
      </w:r>
    </w:p>
    <w:p w14:paraId="4A6F329D" w14:textId="77777777" w:rsidR="001678E8" w:rsidRPr="004D190A" w:rsidRDefault="001678E8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Морозова Е.И. Осенние праздники в детском саду. М.: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АСТ, Сталкер,2007. - 288 с. (Серия: Озорной наш детский сад)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26F58A80" w14:textId="77777777" w:rsidR="001678E8" w:rsidRPr="004D190A" w:rsidRDefault="001678E8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Морозова Е.И. Зимние праздники в детском саду. – М.: АСТ,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Сталкер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,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Харвест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, 2008. - 288 с. (Серия: Озорной наш детский сад</w:t>
      </w:r>
      <w:r w:rsidR="00C40096" w:rsidRPr="004D190A">
        <w:rPr>
          <w:rFonts w:ascii="Times New Roman" w:hAnsi="Times New Roman" w:cs="Times New Roman"/>
          <w:color w:val="000000" w:themeColor="text1"/>
          <w:u w:color="535353"/>
        </w:rPr>
        <w:t>)</w:t>
      </w:r>
    </w:p>
    <w:p w14:paraId="09E5E54D" w14:textId="01744807" w:rsidR="001678E8" w:rsidRPr="004D190A" w:rsidRDefault="009E6696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="001678E8" w:rsidRPr="0014264C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="00AF5346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      Науменко Г.Н. Фольклорный праздник </w:t>
      </w:r>
      <w:proofErr w:type="spellStart"/>
      <w:r w:rsidR="00AF5346" w:rsidRPr="004D190A">
        <w:rPr>
          <w:rFonts w:ascii="Times New Roman" w:hAnsi="Times New Roman" w:cs="Times New Roman"/>
          <w:color w:val="000000" w:themeColor="text1"/>
          <w:u w:color="535353"/>
        </w:rPr>
        <w:t>М.:Детство-пресс</w:t>
      </w:r>
      <w:proofErr w:type="spellEnd"/>
      <w:r w:rsidR="00AF5346" w:rsidRPr="004D190A">
        <w:rPr>
          <w:rFonts w:ascii="Times New Roman" w:hAnsi="Times New Roman" w:cs="Times New Roman"/>
          <w:color w:val="000000" w:themeColor="text1"/>
          <w:u w:color="535353"/>
        </w:rPr>
        <w:t>, 2003, 270с.</w:t>
      </w:r>
    </w:p>
    <w:p w14:paraId="3236F57B" w14:textId="150B09EA" w:rsidR="00AF5346" w:rsidRPr="004D190A" w:rsidRDefault="00AF5346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           Праздники в детском саду</w:t>
      </w:r>
      <w:r w:rsidR="00C05B2D" w:rsidRPr="004D190A">
        <w:rPr>
          <w:rFonts w:ascii="Times New Roman" w:hAnsi="Times New Roman" w:cs="Times New Roman"/>
          <w:color w:val="000000" w:themeColor="text1"/>
          <w:u w:color="535353"/>
        </w:rPr>
        <w:t>/</w:t>
      </w:r>
      <w:r w:rsidR="00C05B2D">
        <w:rPr>
          <w:rFonts w:ascii="Times New Roman" w:hAnsi="Times New Roman" w:cs="Times New Roman"/>
          <w:color w:val="000000" w:themeColor="text1"/>
          <w:u w:color="535353"/>
        </w:rPr>
        <w:t xml:space="preserve">ред. Виноградова П.И. </w:t>
      </w:r>
      <w:proofErr w:type="spellStart"/>
      <w:r w:rsidR="00C05B2D">
        <w:rPr>
          <w:rFonts w:ascii="Times New Roman" w:hAnsi="Times New Roman" w:cs="Times New Roman"/>
          <w:color w:val="000000" w:themeColor="text1"/>
          <w:u w:color="535353"/>
        </w:rPr>
        <w:t>М.:Просвещение</w:t>
      </w:r>
      <w:proofErr w:type="spellEnd"/>
      <w:r w:rsidR="00C05B2D">
        <w:rPr>
          <w:rFonts w:ascii="Times New Roman" w:hAnsi="Times New Roman" w:cs="Times New Roman"/>
          <w:color w:val="000000" w:themeColor="text1"/>
          <w:u w:color="535353"/>
        </w:rPr>
        <w:t>, 1998, 310с.</w:t>
      </w:r>
    </w:p>
    <w:p w14:paraId="550AA93A" w14:textId="63880270" w:rsidR="00C05B2D" w:rsidRPr="004D190A" w:rsidRDefault="00C05B2D" w:rsidP="001678E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 xml:space="preserve">            </w:t>
      </w:r>
    </w:p>
    <w:p w14:paraId="539A60F6" w14:textId="77777777" w:rsidR="001678E8" w:rsidRPr="001678E8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  <w:lang w:val="en-US"/>
        </w:rPr>
      </w:pPr>
      <w:proofErr w:type="spellStart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>Сборники</w:t>
      </w:r>
      <w:proofErr w:type="spellEnd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>песен</w:t>
      </w:r>
      <w:proofErr w:type="spellEnd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 xml:space="preserve">, </w:t>
      </w:r>
      <w:proofErr w:type="spellStart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>музыкальных</w:t>
      </w:r>
      <w:proofErr w:type="spellEnd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>игр</w:t>
      </w:r>
      <w:proofErr w:type="spellEnd"/>
    </w:p>
    <w:p w14:paraId="64869ABA" w14:textId="502A812F" w:rsidR="001678E8" w:rsidRPr="004D190A" w:rsidRDefault="001678E8" w:rsidP="001678E8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r w:rsidRPr="001678E8">
        <w:rPr>
          <w:rFonts w:ascii="Times New Roman" w:hAnsi="Times New Roman" w:cs="Times New Roman"/>
          <w:color w:val="000000" w:themeColor="text1"/>
          <w:kern w:val="1"/>
          <w:u w:color="535353"/>
          <w:lang w:val="en-US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Вихарева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Г.Ф. Споем, попляшем, поиграем. Песенки-игры для малышей. – СПб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.: 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Музыкальная палитра, 2011 г. </w:t>
      </w:r>
    </w:p>
    <w:p w14:paraId="399BD759" w14:textId="3B63EC36" w:rsidR="001678E8" w:rsidRPr="004D190A" w:rsidRDefault="001678E8" w:rsidP="00BC6B6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="00BC6B6E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Вихарева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Г.Ф. Осенние картинки. Песни, хоров</w:t>
      </w:r>
      <w:r w:rsidR="0075641E" w:rsidRPr="004D190A">
        <w:rPr>
          <w:rFonts w:ascii="Times New Roman" w:hAnsi="Times New Roman" w:cs="Times New Roman"/>
          <w:color w:val="000000" w:themeColor="text1"/>
          <w:u w:color="535353"/>
        </w:rPr>
        <w:t xml:space="preserve">оды, игры и пляски для детей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СПб: Музыкальная палитра, 2009 г. -28 стр.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 </w:t>
      </w:r>
    </w:p>
    <w:p w14:paraId="2AA1512B" w14:textId="62209A8A" w:rsidR="001678E8" w:rsidRPr="004D190A" w:rsidRDefault="001678E8" w:rsidP="001678E8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Вихарева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Г. Играем с малышами: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Логоритмические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игры для детей младшего дошкольного возраста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СПб.: Композитор, 2007.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</w:p>
    <w:p w14:paraId="4ACD25AC" w14:textId="66269A19" w:rsidR="001678E8" w:rsidRPr="004D190A" w:rsidRDefault="001678E8" w:rsidP="009E6696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Вихарева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Г. Песенка, звени! - М.: Детство-Пресс, 2002 г., 48 с. Методическое пособие для музыкальных руководителей дошкольных общеобразовательных учреждений. </w:t>
      </w:r>
    </w:p>
    <w:p w14:paraId="3B2B23AE" w14:textId="38355BF0" w:rsidR="001678E8" w:rsidRPr="004D190A" w:rsidRDefault="001678E8" w:rsidP="001678E8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Зарецкая Н.В. У солнышка в гостях: Музыкальные сказки с нотным приложением для средней группы ДОУ.- М.: ТЦ Сфера, 2003. — 48 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с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</w:p>
    <w:p w14:paraId="0104AF25" w14:textId="23DDD57F" w:rsidR="001678E8" w:rsidRPr="004D190A" w:rsidRDefault="001678E8" w:rsidP="001678E8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Зарецкая Н.В. Мы танцуем и поем. Паровозик из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Ромашково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. Музыкальные сценарии для детского сада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>.-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М.: Школьная Пресса, 2005. – 48 с. Серия: Дошкольное воспитание и обучение. </w:t>
      </w:r>
    </w:p>
    <w:p w14:paraId="3644015E" w14:textId="3BFF674B" w:rsidR="001678E8" w:rsidRPr="004D190A" w:rsidRDefault="001678E8" w:rsidP="0075641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Поплянова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Е. А мы на уроке – играем. -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М.:Новая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школа, 1994. – 72 с.</w:t>
      </w:r>
      <w:r w:rsidRPr="0075641E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69F5371B" w14:textId="10542934" w:rsidR="001678E8" w:rsidRPr="004D190A" w:rsidRDefault="001678E8" w:rsidP="001678E8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Федорова Г.П. Новый Год у ворот. Музыкальные сказки, хороводы, игры и пляски для детей младшего и среднего дошкольного возраста. – СПб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.: 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Музыкальная палитра, 2010. -30с. </w:t>
      </w:r>
    </w:p>
    <w:p w14:paraId="7F4FFD57" w14:textId="77777777" w:rsidR="001678E8" w:rsidRPr="001678E8" w:rsidRDefault="001678E8" w:rsidP="001678E8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kern w:val="1"/>
          <w:u w:color="535353"/>
        </w:rPr>
        <w:tab/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Юдина С.Е. Мы друзей зовем на праздник. Музыкальные сценарии и песни для малышей. – Ярославль: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Академия развития, 2002. – 126 с. Серия: Детский сад: день за днем.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Музыкальная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минутка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.</w:t>
      </w:r>
    </w:p>
    <w:p w14:paraId="3AB70072" w14:textId="77777777" w:rsidR="001678E8" w:rsidRPr="001678E8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1998E969" w14:textId="77777777" w:rsidR="001678E8" w:rsidRPr="001678E8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  <w:lang w:val="en-US"/>
        </w:rPr>
      </w:pPr>
      <w:proofErr w:type="spellStart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>Периодическая</w:t>
      </w:r>
      <w:proofErr w:type="spellEnd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b/>
          <w:bCs/>
          <w:color w:val="000000" w:themeColor="text1"/>
          <w:u w:color="535353"/>
          <w:lang w:val="en-US"/>
        </w:rPr>
        <w:t>печать</w:t>
      </w:r>
      <w:proofErr w:type="spellEnd"/>
    </w:p>
    <w:p w14:paraId="04962071" w14:textId="77777777" w:rsidR="001678E8" w:rsidRPr="001678E8" w:rsidRDefault="001678E8" w:rsidP="0014264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  <w:lang w:val="en-US"/>
        </w:rPr>
      </w:pP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«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Музыкальный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руководитель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»</w:t>
      </w:r>
    </w:p>
    <w:p w14:paraId="0E67400F" w14:textId="77777777" w:rsidR="001678E8" w:rsidRPr="004D190A" w:rsidRDefault="001678E8" w:rsidP="0014264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иллюстрированный методический журнал для музыкальных руководителей</w:t>
      </w:r>
    </w:p>
    <w:p w14:paraId="2A112AFC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</w:p>
    <w:p w14:paraId="0699A98D" w14:textId="0B2D3555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2004 год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="0075641E" w:rsidRPr="004D190A">
        <w:rPr>
          <w:rFonts w:ascii="Calibri" w:hAnsi="Calibri" w:cs="Calibri"/>
          <w:color w:val="000000" w:themeColor="text1"/>
          <w:u w:color="535353"/>
        </w:rPr>
        <w:t xml:space="preserve"> </w:t>
      </w:r>
      <w:r w:rsidR="0075641E" w:rsidRPr="004D190A">
        <w:rPr>
          <w:rFonts w:ascii="Times New Roman" w:hAnsi="Times New Roman" w:cs="Times New Roman"/>
          <w:color w:val="000000" w:themeColor="text1"/>
          <w:u w:color="535353"/>
        </w:rPr>
        <w:t>№ 1-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8 печатный вариант</w:t>
      </w:r>
    </w:p>
    <w:p w14:paraId="500A2CCF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2EB2DC39" w14:textId="6AEB497D" w:rsidR="001678E8" w:rsidRPr="004D190A" w:rsidRDefault="001678E8" w:rsidP="007564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2005 год</w:t>
      </w:r>
      <w:r w:rsidR="0075641E" w:rsidRPr="004D190A">
        <w:rPr>
          <w:rFonts w:ascii="Calibri" w:hAnsi="Calibri" w:cs="Calibri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№ 1-8 печатный вариант</w:t>
      </w:r>
    </w:p>
    <w:p w14:paraId="1EB75139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7F27DFCF" w14:textId="46CCFE49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lastRenderedPageBreak/>
        <w:t>2006 год</w:t>
      </w:r>
      <w:r w:rsidR="0075641E" w:rsidRPr="004D190A">
        <w:rPr>
          <w:rFonts w:ascii="Calibri" w:hAnsi="Calibri" w:cs="Calibri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№ 1-8 печатный вариант</w:t>
      </w:r>
    </w:p>
    <w:p w14:paraId="37C2004F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1F88646D" w14:textId="6D0EB5C1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2007 год</w:t>
      </w:r>
      <w:r w:rsidR="0075641E" w:rsidRPr="004D190A">
        <w:rPr>
          <w:rFonts w:ascii="Calibri" w:hAnsi="Calibri" w:cs="Calibri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№ 1-8 печатный вариант</w:t>
      </w:r>
    </w:p>
    <w:p w14:paraId="4E81719A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52A7FDD5" w14:textId="354D1F01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2008 год</w:t>
      </w:r>
      <w:r w:rsidR="0075641E" w:rsidRPr="004D190A">
        <w:rPr>
          <w:rFonts w:ascii="Calibri" w:hAnsi="Calibri" w:cs="Calibri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№ 1-8 печатный вариант</w:t>
      </w:r>
    </w:p>
    <w:p w14:paraId="11C1BC88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1ED6AFF6" w14:textId="0DEE0C02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2009 год</w:t>
      </w:r>
      <w:r w:rsidR="0075641E" w:rsidRPr="004D190A">
        <w:rPr>
          <w:rFonts w:ascii="Times New Roman" w:hAnsi="Times New Roman" w:cs="Times New Roman"/>
          <w:color w:val="000000" w:themeColor="text1"/>
          <w:u w:color="535353"/>
        </w:rPr>
        <w:t xml:space="preserve">№ 1-8 </w:t>
      </w:r>
      <w:r w:rsidR="0075641E">
        <w:rPr>
          <w:rFonts w:ascii="Times New Roman" w:hAnsi="Times New Roman" w:cs="Times New Roman"/>
          <w:color w:val="000000" w:themeColor="text1"/>
          <w:u w:color="535353"/>
        </w:rPr>
        <w:t>печат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ный вариант</w:t>
      </w:r>
    </w:p>
    <w:p w14:paraId="2D29396C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2FF749FB" w14:textId="7DD93C59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2010 год</w:t>
      </w:r>
      <w:r w:rsidR="0075641E" w:rsidRPr="004D190A">
        <w:rPr>
          <w:rFonts w:ascii="Calibri" w:hAnsi="Calibri" w:cs="Calibri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№ 1-8 печатный вариант</w:t>
      </w:r>
    </w:p>
    <w:p w14:paraId="3CDDE937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0AA00908" w14:textId="4E02C7FA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2011 год</w:t>
      </w:r>
      <w:r w:rsidR="0075641E" w:rsidRPr="004D190A">
        <w:rPr>
          <w:rFonts w:ascii="Calibri" w:hAnsi="Calibri" w:cs="Calibri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№ 1-8 печатный вариант</w:t>
      </w:r>
    </w:p>
    <w:p w14:paraId="388734D3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11C3150C" w14:textId="3D93EF78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2012 год</w:t>
      </w:r>
      <w:r w:rsidR="0075641E" w:rsidRPr="004D190A">
        <w:rPr>
          <w:rFonts w:ascii="Calibri" w:hAnsi="Calibri" w:cs="Calibri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№ 1-8 печатный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вариант</w:t>
      </w:r>
    </w:p>
    <w:p w14:paraId="040B1E11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79972C20" w14:textId="50655BB0" w:rsidR="001678E8" w:rsidRPr="004D190A" w:rsidRDefault="001678E8" w:rsidP="001426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Наглядно-дидактический материал</w:t>
      </w:r>
    </w:p>
    <w:p w14:paraId="7B1E4242" w14:textId="68A5B35D" w:rsidR="001678E8" w:rsidRPr="001678E8" w:rsidRDefault="001678E8" w:rsidP="007804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Портреты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proofErr w:type="gram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русских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,</w:t>
      </w:r>
      <w:proofErr w:type="gram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зарубежных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композиторов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52E0D2B7" w14:textId="7AD97194" w:rsidR="001678E8" w:rsidRPr="001678E8" w:rsidRDefault="001678E8" w:rsidP="001678E8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  <w:lang w:val="en-US"/>
        </w:rPr>
      </w:pP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Иллюстрации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музыкальных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инструментов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,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симфонического</w:t>
      </w:r>
      <w:proofErr w:type="spellEnd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 xml:space="preserve"> </w:t>
      </w:r>
      <w:proofErr w:type="spellStart"/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оркестра</w:t>
      </w:r>
      <w:proofErr w:type="spellEnd"/>
    </w:p>
    <w:p w14:paraId="16009053" w14:textId="78F10EBE" w:rsidR="001678E8" w:rsidRPr="004D190A" w:rsidRDefault="001678E8" w:rsidP="001678E8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Иллюстрации по жанрам музыки (песня, танец, марш)</w:t>
      </w:r>
    </w:p>
    <w:p w14:paraId="2EAD6B76" w14:textId="7C2755D0" w:rsidR="001678E8" w:rsidRPr="004D190A" w:rsidRDefault="001678E8" w:rsidP="001678E8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Иллюстрации по видам музыкального искусства (опера, балет)</w:t>
      </w:r>
    </w:p>
    <w:p w14:paraId="0D49509B" w14:textId="77777777" w:rsidR="00780492" w:rsidRPr="004D190A" w:rsidRDefault="00780492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</w:p>
    <w:p w14:paraId="1D973347" w14:textId="77777777" w:rsidR="001678E8" w:rsidRPr="00A728AF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b/>
          <w:bCs/>
          <w:color w:val="000000" w:themeColor="text1"/>
          <w:u w:color="535353"/>
        </w:rPr>
        <w:t>Музыкально-дидактические игры</w:t>
      </w:r>
    </w:p>
    <w:p w14:paraId="56F5DF67" w14:textId="5B006A28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на развитие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звуковысотного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слуха: «Птица и птенчики», «Кошка и котята», «Лесенка», «Три медведя»; «Угадай, кто поет?», «Кого встретил колобок?», </w:t>
      </w:r>
    </w:p>
    <w:p w14:paraId="31886609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на развитие ритмического слуха, чувства темпа: «Кто как идет», «Ритмические карточки»</w:t>
      </w:r>
    </w:p>
    <w:p w14:paraId="58BF2529" w14:textId="39F572F3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на определение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характера музыки (настроения), жанров: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«Солнышко и дождик»,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,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«Что звучит: песня, танец, марш?», «Три танца: полька, вальс, пляска»</w:t>
      </w:r>
    </w:p>
    <w:p w14:paraId="38017115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на развитие динамического слуха: «Громко-тихо запоем»;</w:t>
      </w:r>
    </w:p>
    <w:p w14:paraId="2A5C0EA4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на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развитие тембрового слуха: «Отгадай, на чём играю»; «Музыкальное лото», »Весёлые матрёшки».</w:t>
      </w:r>
    </w:p>
    <w:p w14:paraId="28AA8584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на закрепление музыкальных инструментов, состава оркестров: «Музыкальное лото», «Кто больше знает?», «Составь оркестр», «Какой инструмент лишний?»</w:t>
      </w:r>
      <w:proofErr w:type="gramStart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,</w:t>
      </w:r>
      <w:proofErr w:type="gramEnd"/>
      <w:r w:rsidRPr="004D190A">
        <w:rPr>
          <w:rFonts w:ascii="Times New Roman" w:hAnsi="Times New Roman" w:cs="Times New Roman"/>
          <w:color w:val="000000" w:themeColor="text1"/>
          <w:u w:color="535353"/>
        </w:rPr>
        <w:t>»В мире музыкальных инструментов».</w:t>
      </w:r>
    </w:p>
    <w:p w14:paraId="5A444FD3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Музыкальная лесенка- 5 ступеней</w:t>
      </w:r>
    </w:p>
    <w:p w14:paraId="547178AC" w14:textId="181F113F" w:rsidR="001678E8" w:rsidRPr="004D190A" w:rsidRDefault="001678E8" w:rsidP="004A1E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Calibri"/>
          <w:b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202F4ECE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color w:val="000000" w:themeColor="text1"/>
          <w:u w:color="535353"/>
        </w:rPr>
        <w:t>Дидактический материал для проведения занятий</w:t>
      </w:r>
    </w:p>
    <w:p w14:paraId="56EE243D" w14:textId="6878758C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Куклы</w:t>
      </w:r>
      <w:r w:rsidR="00F05DAA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в разной одежде – 7шт.</w:t>
      </w:r>
    </w:p>
    <w:p w14:paraId="09B075C8" w14:textId="33BEF26B" w:rsidR="001678E8" w:rsidRPr="004D190A" w:rsidRDefault="00F05DAA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Медведи мягкие – 3шт.</w:t>
      </w:r>
    </w:p>
    <w:p w14:paraId="51A326B0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Кошка</w:t>
      </w:r>
    </w:p>
    <w:p w14:paraId="7B100E24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Собака</w:t>
      </w:r>
    </w:p>
    <w:p w14:paraId="31FB83F9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Утенок</w:t>
      </w:r>
    </w:p>
    <w:p w14:paraId="1902BBE7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Лошадка</w:t>
      </w:r>
    </w:p>
    <w:p w14:paraId="18EF5B98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Корова</w:t>
      </w:r>
    </w:p>
    <w:p w14:paraId="3199A56B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Козленок</w:t>
      </w:r>
    </w:p>
    <w:p w14:paraId="6E6BD37C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Петушок</w:t>
      </w:r>
    </w:p>
    <w:p w14:paraId="1AC92D82" w14:textId="5D6F7AD9" w:rsidR="00F05DAA" w:rsidRDefault="00F05DAA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Заяц</w:t>
      </w:r>
    </w:p>
    <w:p w14:paraId="32E384EE" w14:textId="65F7EA9D" w:rsidR="00F05DAA" w:rsidRDefault="00F05DAA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Лиса</w:t>
      </w:r>
    </w:p>
    <w:p w14:paraId="18C8AF40" w14:textId="0B391B1C" w:rsidR="00F05DAA" w:rsidRDefault="00F05DAA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Белка</w:t>
      </w:r>
    </w:p>
    <w:p w14:paraId="72F063FF" w14:textId="1239BCE4" w:rsidR="00F05DAA" w:rsidRDefault="00F05DAA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Ежик</w:t>
      </w:r>
    </w:p>
    <w:p w14:paraId="28D1C32F" w14:textId="240E3A2E" w:rsidR="00F05DAA" w:rsidRDefault="00F05DAA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Волк</w:t>
      </w:r>
    </w:p>
    <w:p w14:paraId="4C102FFF" w14:textId="50DAC9CE" w:rsidR="00F05DAA" w:rsidRPr="00F05DAA" w:rsidRDefault="00F05DAA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Клоун</w:t>
      </w:r>
    </w:p>
    <w:p w14:paraId="0C7623FC" w14:textId="4F8A536F" w:rsidR="001678E8" w:rsidRPr="004D190A" w:rsidRDefault="009F2897" w:rsidP="009F28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val="single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val="single"/>
        </w:rPr>
        <w:t>Оборудование музыкального зала</w:t>
      </w:r>
    </w:p>
    <w:p w14:paraId="1754F17A" w14:textId="7F6BA6D7" w:rsidR="001678E8" w:rsidRPr="004D190A" w:rsidRDefault="009F6B8E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Рояль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r w:rsidR="001678E8"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- 1 шт.</w:t>
      </w:r>
    </w:p>
    <w:p w14:paraId="30C088A6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lastRenderedPageBreak/>
        <w:t>Аккордеон – 1 шт.</w:t>
      </w:r>
    </w:p>
    <w:p w14:paraId="65470C0A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Музыкальный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центр «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LG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» - 1шт.</w:t>
      </w:r>
    </w:p>
    <w:p w14:paraId="71A5BD43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Мультимедиа – 1шт.</w:t>
      </w:r>
    </w:p>
    <w:p w14:paraId="19F1A3DF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66285795" w14:textId="6D31BEEF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Стульчики детские </w:t>
      </w:r>
      <w:r w:rsidR="007A2666" w:rsidRPr="004D190A">
        <w:rPr>
          <w:rFonts w:ascii="Times New Roman" w:hAnsi="Times New Roman" w:cs="Times New Roman"/>
          <w:color w:val="000000" w:themeColor="text1"/>
          <w:u w:color="535353"/>
        </w:rPr>
        <w:t>-</w:t>
      </w:r>
      <w:r w:rsidR="007A2666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="007A2666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24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58B1FA73" w14:textId="2AFCA378" w:rsidR="009F6B8E" w:rsidRPr="004D190A" w:rsidRDefault="009F6B8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Стулья большие – 9шт.</w:t>
      </w:r>
    </w:p>
    <w:p w14:paraId="7C7EE3F8" w14:textId="0D31F786" w:rsidR="009F6B8E" w:rsidRPr="004D190A" w:rsidRDefault="009F6B8E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Табурет для рояля – 1шт.</w:t>
      </w:r>
    </w:p>
    <w:p w14:paraId="34B4EA76" w14:textId="6F55599E" w:rsidR="001678E8" w:rsidRPr="004D190A" w:rsidRDefault="007A2666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Столик журнальный «Хохлома» - 1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062054B9" w14:textId="0E1922AE" w:rsidR="001678E8" w:rsidRPr="004D190A" w:rsidRDefault="009F6B8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Светильники светодиодные -16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10BB2CEF" w14:textId="79488B20" w:rsidR="009F6B8E" w:rsidRPr="004D190A" w:rsidRDefault="009F6B8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Шкафы в зале – 7 шт.</w:t>
      </w:r>
    </w:p>
    <w:p w14:paraId="7554337E" w14:textId="2B6F61AA" w:rsidR="009F6B8E" w:rsidRPr="004D190A" w:rsidRDefault="009F6B8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Жалюзи на окнах – 6шт.</w:t>
      </w:r>
    </w:p>
    <w:p w14:paraId="1F2361E5" w14:textId="6B027792" w:rsidR="009F6B8E" w:rsidRPr="004D190A" w:rsidRDefault="009F6B8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Занавес на центральной стене  - 1 шт.</w:t>
      </w:r>
    </w:p>
    <w:p w14:paraId="03699E06" w14:textId="79D55F55" w:rsidR="00BC6B6E" w:rsidRDefault="00BC6B6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Гимнастические стенки – 3 шт.</w:t>
      </w:r>
    </w:p>
    <w:p w14:paraId="7A17B05A" w14:textId="2E7F5ED0" w:rsidR="00BC6B6E" w:rsidRDefault="00BC6B6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Маты – 3 шт.</w:t>
      </w:r>
    </w:p>
    <w:p w14:paraId="5B4984FA" w14:textId="26E1D7D0" w:rsidR="00BC6B6E" w:rsidRDefault="00BC6B6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Подвесные баскетбольные корзины – 3 шт.</w:t>
      </w:r>
    </w:p>
    <w:p w14:paraId="15C0F774" w14:textId="68AFF51D" w:rsidR="00BC6B6E" w:rsidRDefault="00BC6B6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Скамейки деревянные – 6 шт.</w:t>
      </w:r>
    </w:p>
    <w:p w14:paraId="35D87462" w14:textId="77777777" w:rsidR="00BC6B6E" w:rsidRPr="00A728AF" w:rsidRDefault="00BC6B6E" w:rsidP="00BC6B6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A728AF">
        <w:rPr>
          <w:rFonts w:ascii="Times New Roman" w:hAnsi="Times New Roman" w:cs="Times New Roman"/>
          <w:bCs/>
        </w:rPr>
        <w:t>Оборудование для физкультурных занятий:</w:t>
      </w:r>
    </w:p>
    <w:p w14:paraId="2B5C161A" w14:textId="10198676" w:rsidR="00BC6B6E" w:rsidRPr="004D190A" w:rsidRDefault="00BC6B6E" w:rsidP="00BC6B6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D190A">
        <w:rPr>
          <w:rFonts w:ascii="Times New Roman" w:hAnsi="Times New Roman" w:cs="Times New Roman"/>
        </w:rPr>
        <w:t xml:space="preserve">Гимнастические коврики, палки, мячи разных размеров, обручи, кегли, кубики, </w:t>
      </w:r>
      <w:r>
        <w:rPr>
          <w:rFonts w:ascii="Times New Roman" w:hAnsi="Times New Roman" w:cs="Times New Roman"/>
        </w:rPr>
        <w:t>конусы, канаты, мешочки с песком, ручные экспандеры, доски с реечками,</w:t>
      </w:r>
      <w:r w:rsidR="00D32356">
        <w:rPr>
          <w:rFonts w:ascii="Times New Roman" w:hAnsi="Times New Roman" w:cs="Times New Roman"/>
        </w:rPr>
        <w:t xml:space="preserve"> </w:t>
      </w:r>
      <w:proofErr w:type="spellStart"/>
      <w:r w:rsidR="00D32356">
        <w:rPr>
          <w:rFonts w:ascii="Times New Roman" w:hAnsi="Times New Roman" w:cs="Times New Roman"/>
        </w:rPr>
        <w:t>кольцебросы</w:t>
      </w:r>
      <w:proofErr w:type="spellEnd"/>
      <w:r w:rsidR="00D32356">
        <w:rPr>
          <w:rFonts w:ascii="Times New Roman" w:hAnsi="Times New Roman" w:cs="Times New Roman"/>
        </w:rPr>
        <w:t>, гантели,</w:t>
      </w:r>
      <w:r>
        <w:rPr>
          <w:rFonts w:ascii="Times New Roman" w:hAnsi="Times New Roman" w:cs="Times New Roman"/>
        </w:rPr>
        <w:t xml:space="preserve"> </w:t>
      </w:r>
      <w:r w:rsidRPr="004D190A">
        <w:rPr>
          <w:rFonts w:ascii="Times New Roman" w:hAnsi="Times New Roman" w:cs="Times New Roman"/>
        </w:rPr>
        <w:t>прыгалки.</w:t>
      </w:r>
    </w:p>
    <w:p w14:paraId="52A0371B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676EF5C6" w14:textId="77777777" w:rsidR="001678E8" w:rsidRPr="00A728AF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b/>
          <w:bCs/>
          <w:color w:val="000000" w:themeColor="text1"/>
          <w:u w:color="535353"/>
        </w:rPr>
        <w:t>Музыкальные инструменты</w:t>
      </w:r>
    </w:p>
    <w:p w14:paraId="26D7AD82" w14:textId="77777777" w:rsidR="001678E8" w:rsidRPr="00A728AF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b/>
          <w:color w:val="000000" w:themeColor="text1"/>
          <w:u w:color="535353"/>
        </w:rPr>
        <w:t>Ударные:</w:t>
      </w:r>
    </w:p>
    <w:p w14:paraId="7329BE46" w14:textId="202F66A9" w:rsidR="001678E8" w:rsidRPr="004D190A" w:rsidRDefault="00F05DAA" w:rsidP="00F05DA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Барабаны разные – 3шт.</w:t>
      </w:r>
    </w:p>
    <w:p w14:paraId="23758A4D" w14:textId="3581AE01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Бубны</w:t>
      </w:r>
      <w:r w:rsidR="00F05DAA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разные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10 шт.</w:t>
      </w:r>
    </w:p>
    <w:p w14:paraId="125D3FF7" w14:textId="39B8257F" w:rsidR="001678E8" w:rsidRPr="00A728AF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u w:color="535353"/>
        </w:rPr>
        <w:t>Бубенцы– 2</w:t>
      </w:r>
      <w:r w:rsidR="001678E8" w:rsidRPr="00A728AF">
        <w:rPr>
          <w:rFonts w:ascii="Times New Roman" w:hAnsi="Times New Roman" w:cs="Times New Roman"/>
          <w:color w:val="000000" w:themeColor="text1"/>
          <w:u w:color="535353"/>
        </w:rPr>
        <w:t>шт</w:t>
      </w:r>
    </w:p>
    <w:p w14:paraId="1E6B938A" w14:textId="6DC4506B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Бубенчики-</w:t>
      </w:r>
      <w:r w:rsidR="005D7ED7" w:rsidRPr="004D190A">
        <w:rPr>
          <w:rFonts w:ascii="Times New Roman" w:hAnsi="Times New Roman" w:cs="Times New Roman"/>
          <w:color w:val="000000" w:themeColor="text1"/>
          <w:u w:color="535353"/>
        </w:rPr>
        <w:t>20–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2007E070" w14:textId="79E3831F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Колокольчики </w:t>
      </w:r>
      <w:r w:rsidR="005D7ED7" w:rsidRPr="004D190A">
        <w:rPr>
          <w:rFonts w:ascii="Times New Roman" w:hAnsi="Times New Roman" w:cs="Times New Roman"/>
          <w:color w:val="000000" w:themeColor="text1"/>
          <w:u w:color="535353"/>
        </w:rPr>
        <w:t>- 6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6939F137" w14:textId="282A36C5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Колотушки– 2шт.</w:t>
      </w:r>
    </w:p>
    <w:p w14:paraId="6EE7C496" w14:textId="4086517D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Ксилофон детский </w:t>
      </w:r>
      <w:r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– 3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4C6DA720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Маракасы большие – 4шт.</w:t>
      </w:r>
    </w:p>
    <w:p w14:paraId="25B1618D" w14:textId="6715ACC0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Металлофон </w:t>
      </w:r>
      <w:r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– 3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шт. </w:t>
      </w:r>
      <w:r w:rsidR="001678E8"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68F3E460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Ложки деревянные – 26шт.</w:t>
      </w:r>
    </w:p>
    <w:p w14:paraId="45912195" w14:textId="77777777" w:rsidR="005D7ED7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Погремушки пластик-20 шт.</w:t>
      </w:r>
    </w:p>
    <w:p w14:paraId="6F8D3427" w14:textId="7AD2B633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Погремушки дерево – 8 шт.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r w:rsidR="001678E8"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1716B0FC" w14:textId="4C61EB29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Трещетка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2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5C906DEA" w14:textId="5A68FAD6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Коробочка 3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2BD596F5" w14:textId="2CB5DC5D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Треугольник маленький - 3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3C0CEC87" w14:textId="70758696" w:rsidR="001678E8" w:rsidRPr="00A728AF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u w:color="535353"/>
        </w:rPr>
        <w:t>Треугольник сред</w:t>
      </w:r>
      <w:r w:rsidR="005D7ED7" w:rsidRPr="00A728AF">
        <w:rPr>
          <w:rFonts w:ascii="Times New Roman" w:hAnsi="Times New Roman" w:cs="Times New Roman"/>
          <w:color w:val="000000" w:themeColor="text1"/>
          <w:u w:color="535353"/>
        </w:rPr>
        <w:t>ний – 3</w:t>
      </w:r>
      <w:r w:rsidRPr="00A728AF">
        <w:rPr>
          <w:rFonts w:ascii="Times New Roman" w:hAnsi="Times New Roman" w:cs="Times New Roman"/>
          <w:color w:val="000000" w:themeColor="text1"/>
          <w:u w:color="535353"/>
        </w:rPr>
        <w:t>шт</w:t>
      </w:r>
    </w:p>
    <w:p w14:paraId="56DAC15F" w14:textId="4463D188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Треугольник большой - 3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21393A8C" w14:textId="39EF8F88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Деревянные игрушки-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шумелки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- 2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2B87C8F4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Тамбурин-1шт.</w:t>
      </w:r>
    </w:p>
    <w:p w14:paraId="43577116" w14:textId="0C9A3A7A" w:rsidR="00AC4AE4" w:rsidRPr="004D190A" w:rsidRDefault="00AC4AE4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Пандейра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- 1шт.</w:t>
      </w:r>
    </w:p>
    <w:p w14:paraId="1335060B" w14:textId="07FD04C5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Тарелки  - 8 шт.</w:t>
      </w:r>
    </w:p>
    <w:p w14:paraId="500B05A5" w14:textId="77777777" w:rsidR="00455A1E" w:rsidRPr="004D190A" w:rsidRDefault="00455A1E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74359FD2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color w:val="000000" w:themeColor="text1"/>
          <w:u w:color="535353"/>
        </w:rPr>
        <w:t>Духовые:</w:t>
      </w:r>
    </w:p>
    <w:p w14:paraId="088BAE6C" w14:textId="1FB543F6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Дудка пластиковая – 4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0008AB2C" w14:textId="679B68A9" w:rsidR="00455A1E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Гармоника-1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5A64DC2C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color w:val="000000" w:themeColor="text1"/>
          <w:u w:color="535353"/>
        </w:rPr>
        <w:t>Струнные:</w:t>
      </w:r>
    </w:p>
    <w:p w14:paraId="51E461C8" w14:textId="77777777" w:rsidR="00455A1E" w:rsidRPr="004D190A" w:rsidRDefault="00455A1E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 w:themeColor="text1"/>
          <w:u w:color="535353"/>
        </w:rPr>
      </w:pPr>
    </w:p>
    <w:p w14:paraId="6A5F6D8E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Балалайка – 1 шт.</w:t>
      </w:r>
    </w:p>
    <w:p w14:paraId="69FADE2A" w14:textId="1E801AC7" w:rsidR="001678E8" w:rsidRPr="004D190A" w:rsidRDefault="005D7ED7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Гусли – 2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5829DB94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lastRenderedPageBreak/>
        <w:t> </w:t>
      </w:r>
    </w:p>
    <w:p w14:paraId="79D41078" w14:textId="02C3CEA6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Атрибуты к музыкально-ритмическим упражнениям</w:t>
      </w:r>
      <w:r w:rsidR="005B59D9"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 xml:space="preserve"> и играм</w:t>
      </w:r>
    </w:p>
    <w:p w14:paraId="4CF6B123" w14:textId="19F6D287" w:rsidR="001678E8" w:rsidRPr="004D190A" w:rsidRDefault="005B59D9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Цветы 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на запястье – 20шт.</w:t>
      </w:r>
    </w:p>
    <w:p w14:paraId="2EF66D0C" w14:textId="7A5667AD" w:rsidR="001678E8" w:rsidRPr="004D190A" w:rsidRDefault="005B59D9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Дождик для снежинок – 30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3EC23D53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Звёзды на палочках – 24шт.</w:t>
      </w:r>
    </w:p>
    <w:p w14:paraId="3CB77C6F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Зонтики – 3шт.</w:t>
      </w:r>
    </w:p>
    <w:p w14:paraId="662D7BA6" w14:textId="274249D2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Ленты н</w:t>
      </w:r>
      <w:r w:rsidR="005B59D9" w:rsidRPr="004D190A">
        <w:rPr>
          <w:rFonts w:ascii="Times New Roman" w:hAnsi="Times New Roman" w:cs="Times New Roman"/>
          <w:color w:val="000000" w:themeColor="text1"/>
          <w:u w:color="535353"/>
        </w:rPr>
        <w:t>а палочке – 4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шт.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2682641D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Осенние листья большие –30 шт.</w:t>
      </w:r>
    </w:p>
    <w:p w14:paraId="14A2A01C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Платочки – 25шт.</w:t>
      </w:r>
    </w:p>
    <w:p w14:paraId="3DE50A72" w14:textId="57534D03" w:rsidR="001678E8" w:rsidRPr="004D190A" w:rsidRDefault="005B59D9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Султанчики</w:t>
      </w:r>
      <w:r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- 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5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0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0A460337" w14:textId="1FD6344A" w:rsidR="001678E8" w:rsidRPr="004D190A" w:rsidRDefault="005B59D9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Балалайки плоскостные - 4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7016C204" w14:textId="10854BCF" w:rsidR="001678E8" w:rsidRPr="004D190A" w:rsidRDefault="005B59D9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Корзинки – 4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341DFB3B" w14:textId="64BA0FF3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Снежки</w:t>
      </w:r>
      <w:r w:rsidR="005B59D9" w:rsidRPr="004D190A">
        <w:rPr>
          <w:rFonts w:ascii="Times New Roman" w:hAnsi="Times New Roman" w:cs="Times New Roman"/>
          <w:color w:val="000000" w:themeColor="text1"/>
          <w:u w:color="535353"/>
        </w:rPr>
        <w:t>- 25 шт.</w:t>
      </w:r>
    </w:p>
    <w:p w14:paraId="7D3BCFEF" w14:textId="73E3C14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Шишки</w:t>
      </w:r>
      <w:r w:rsidR="005B59D9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-25 шт.</w:t>
      </w:r>
    </w:p>
    <w:p w14:paraId="0C3E0B48" w14:textId="156BF9DB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Флажки </w:t>
      </w:r>
      <w:r w:rsidR="005B59D9" w:rsidRPr="004D190A">
        <w:rPr>
          <w:rFonts w:ascii="Times New Roman" w:hAnsi="Times New Roman" w:cs="Times New Roman"/>
          <w:color w:val="000000" w:themeColor="text1"/>
          <w:u w:color="535353"/>
        </w:rPr>
        <w:t>разноцветные -40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шт.</w:t>
      </w:r>
    </w:p>
    <w:p w14:paraId="6A5CFA2F" w14:textId="09B7BDC9" w:rsidR="005B59D9" w:rsidRPr="004D190A" w:rsidRDefault="005B59D9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Рули – 2 шт.</w:t>
      </w:r>
    </w:p>
    <w:p w14:paraId="0529B304" w14:textId="1835E386" w:rsidR="009F6B8E" w:rsidRDefault="009F6B8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Морковки меховые – 26 шт.</w:t>
      </w:r>
    </w:p>
    <w:p w14:paraId="3E480EEB" w14:textId="62D99308" w:rsidR="00D32356" w:rsidRDefault="00D32356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Карусель тканевая  большая – 1шт.</w:t>
      </w:r>
    </w:p>
    <w:p w14:paraId="70D2D245" w14:textId="3EF03333" w:rsidR="00D32356" w:rsidRPr="009F6B8E" w:rsidRDefault="00D32356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Полотна разноцветные – 6шт.</w:t>
      </w:r>
    </w:p>
    <w:p w14:paraId="3A13D053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252BD8F2" w14:textId="77777777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Настольный театр</w:t>
      </w:r>
    </w:p>
    <w:p w14:paraId="77DB70D5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«Теремок»</w:t>
      </w:r>
    </w:p>
    <w:p w14:paraId="4D677B4D" w14:textId="77777777" w:rsidR="006D661E" w:rsidRPr="004D190A" w:rsidRDefault="006D661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“Бременские музыканты”</w:t>
      </w:r>
    </w:p>
    <w:p w14:paraId="797C5D0F" w14:textId="77777777" w:rsidR="006D661E" w:rsidRPr="004D190A" w:rsidRDefault="006D661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“Репка”</w:t>
      </w:r>
    </w:p>
    <w:p w14:paraId="73AD95A2" w14:textId="77777777" w:rsidR="006D661E" w:rsidRDefault="006D661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«Кот в сапогах»</w:t>
      </w:r>
    </w:p>
    <w:p w14:paraId="389A03AC" w14:textId="25381538" w:rsidR="001678E8" w:rsidRPr="004D190A" w:rsidRDefault="006D661E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“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Волк и семеро козлят»</w:t>
      </w:r>
    </w:p>
    <w:p w14:paraId="078B9CBA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12084ABD" w14:textId="77777777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Атрибуты к театру</w:t>
      </w:r>
    </w:p>
    <w:p w14:paraId="0DB6703E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Ширма большая – 1шт.</w:t>
      </w:r>
    </w:p>
    <w:p w14:paraId="2AFCB678" w14:textId="35391D35" w:rsidR="001678E8" w:rsidRPr="004D190A" w:rsidRDefault="007A2666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амовар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-1шт.</w:t>
      </w:r>
    </w:p>
    <w:p w14:paraId="3BF0D90F" w14:textId="4751ADB6" w:rsidR="001678E8" w:rsidRPr="004D190A" w:rsidRDefault="007A2666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Ведро </w:t>
      </w:r>
      <w:r w:rsidR="00402768" w:rsidRPr="004D190A">
        <w:rPr>
          <w:rFonts w:ascii="Times New Roman" w:hAnsi="Times New Roman" w:cs="Times New Roman"/>
          <w:color w:val="000000" w:themeColor="text1"/>
          <w:u w:color="535353"/>
        </w:rPr>
        <w:t>блестящее- 10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21C3E885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Коромысло – 1шт.</w:t>
      </w:r>
    </w:p>
    <w:p w14:paraId="73BC0883" w14:textId="77777777" w:rsidR="001678E8" w:rsidRPr="00A728AF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u w:color="535353"/>
        </w:rPr>
        <w:t>Сундучок</w:t>
      </w:r>
    </w:p>
    <w:p w14:paraId="0F9F6D66" w14:textId="4BB77605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Фонарик</w:t>
      </w:r>
      <w:r w:rsidR="007A2666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-12 шт.</w:t>
      </w:r>
    </w:p>
    <w:p w14:paraId="7C47C7DD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Мешок Деда Мороза- 2шт.</w:t>
      </w:r>
    </w:p>
    <w:p w14:paraId="68CB6151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Мешок без дна – 1 шт.</w:t>
      </w:r>
    </w:p>
    <w:p w14:paraId="5D616054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Накидка для трона Деда Мороза</w:t>
      </w:r>
    </w:p>
    <w:p w14:paraId="7BB952AD" w14:textId="23820A45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Посох Деда Мороза</w:t>
      </w:r>
      <w:r w:rsidR="00402768" w:rsidRPr="004D190A">
        <w:rPr>
          <w:rFonts w:ascii="Times New Roman" w:hAnsi="Times New Roman" w:cs="Times New Roman"/>
          <w:color w:val="000000" w:themeColor="text1"/>
          <w:u w:color="535353"/>
        </w:rPr>
        <w:t>- 2шт.</w:t>
      </w:r>
    </w:p>
    <w:p w14:paraId="6CD47B88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2E940452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7F7697A0" w14:textId="77777777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Костюмы взрослые</w:t>
      </w:r>
    </w:p>
    <w:p w14:paraId="03A3CD2A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Осень</w:t>
      </w:r>
    </w:p>
    <w:p w14:paraId="3E02776F" w14:textId="1FE8FCFA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Весна</w:t>
      </w:r>
    </w:p>
    <w:p w14:paraId="7FACB97C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Царь</w:t>
      </w:r>
    </w:p>
    <w:p w14:paraId="6C873189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Заяц</w:t>
      </w:r>
    </w:p>
    <w:p w14:paraId="19843594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Баба Яга</w:t>
      </w:r>
    </w:p>
    <w:p w14:paraId="00083C52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Колобок</w:t>
      </w:r>
    </w:p>
    <w:p w14:paraId="56FEC930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Лиса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07792782" w14:textId="4662802F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Старик-лесовик </w:t>
      </w:r>
    </w:p>
    <w:p w14:paraId="333F6BF2" w14:textId="2DE38123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Дед Мороз </w:t>
      </w:r>
    </w:p>
    <w:p w14:paraId="4ED0AE44" w14:textId="3430921F" w:rsidR="00402768" w:rsidRPr="004D190A" w:rsidRDefault="0040276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Санта-Клаус</w:t>
      </w:r>
    </w:p>
    <w:p w14:paraId="231CFAF5" w14:textId="79C636CC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Снегурочка </w:t>
      </w:r>
    </w:p>
    <w:p w14:paraId="50969008" w14:textId="5DBA736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lastRenderedPageBreak/>
        <w:t>З</w:t>
      </w:r>
      <w:r w:rsidR="007A2666" w:rsidRPr="004D190A">
        <w:rPr>
          <w:rFonts w:ascii="Times New Roman" w:hAnsi="Times New Roman" w:cs="Times New Roman"/>
          <w:color w:val="000000" w:themeColor="text1"/>
          <w:u w:color="535353"/>
        </w:rPr>
        <w:t xml:space="preserve">има/Снежная королева </w:t>
      </w:r>
    </w:p>
    <w:p w14:paraId="3B206E81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Снеговик </w:t>
      </w:r>
      <w:r w:rsidRPr="001678E8">
        <w:rPr>
          <w:rFonts w:ascii="Times New Roman" w:hAnsi="Times New Roman" w:cs="Times New Roman"/>
          <w:color w:val="000000" w:themeColor="text1"/>
          <w:u w:color="535353"/>
          <w:lang w:val="en-US"/>
        </w:rPr>
        <w:t> </w:t>
      </w:r>
    </w:p>
    <w:p w14:paraId="663C1E68" w14:textId="37D4F3D5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Клоуны – 2 шт. </w:t>
      </w:r>
    </w:p>
    <w:p w14:paraId="2B6769ED" w14:textId="54EA1B92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Директор цирка/Карабас-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Барабас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</w:p>
    <w:p w14:paraId="39578363" w14:textId="0019283F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Хоттабыч/Джин – </w:t>
      </w:r>
    </w:p>
    <w:p w14:paraId="6DEC06A7" w14:textId="5780B7D4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Волшебник/Звездочет </w:t>
      </w:r>
    </w:p>
    <w:p w14:paraId="12C82B95" w14:textId="5C34251D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Домовой </w:t>
      </w:r>
    </w:p>
    <w:p w14:paraId="243CB0CC" w14:textId="19B1FC98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Буратино </w:t>
      </w:r>
    </w:p>
    <w:p w14:paraId="00DE6C0E" w14:textId="42658199" w:rsidR="007A2666" w:rsidRDefault="007A2666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 xml:space="preserve">Незнайка </w:t>
      </w:r>
    </w:p>
    <w:p w14:paraId="7A810CB3" w14:textId="53D58BEA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Король </w:t>
      </w:r>
    </w:p>
    <w:p w14:paraId="7392B9F1" w14:textId="77777777" w:rsidR="006D661E" w:rsidRPr="004D190A" w:rsidRDefault="006D661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Чебурашка</w:t>
      </w:r>
    </w:p>
    <w:p w14:paraId="5B48E831" w14:textId="77777777" w:rsidR="006D661E" w:rsidRPr="004D190A" w:rsidRDefault="006D661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Крокодил </w:t>
      </w:r>
    </w:p>
    <w:p w14:paraId="028991C8" w14:textId="494AC0DC" w:rsidR="001678E8" w:rsidRPr="004D190A" w:rsidRDefault="002965C4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Шапокляк </w:t>
      </w:r>
    </w:p>
    <w:p w14:paraId="4DF18338" w14:textId="4543CE70" w:rsidR="006D661E" w:rsidRPr="004D190A" w:rsidRDefault="006D661E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Доктор</w:t>
      </w:r>
    </w:p>
    <w:p w14:paraId="55538962" w14:textId="00CA679F" w:rsidR="006D661E" w:rsidRPr="004D190A" w:rsidRDefault="006D661E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Синяя туча</w:t>
      </w:r>
    </w:p>
    <w:p w14:paraId="12CAAF30" w14:textId="2EB55B8D" w:rsidR="001678E8" w:rsidRPr="004D190A" w:rsidRDefault="001678E8" w:rsidP="006D661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04AF7093" w14:textId="77777777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bCs/>
          <w:color w:val="000000" w:themeColor="text1"/>
          <w:u w:color="535353"/>
        </w:rPr>
        <w:t>Элементы костюмов</w:t>
      </w:r>
    </w:p>
    <w:p w14:paraId="61C2EC50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Украшения (бусы, браслеты и др.)</w:t>
      </w:r>
    </w:p>
    <w:p w14:paraId="0DF0AF4D" w14:textId="0566E036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Веер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>- 3 шт.</w:t>
      </w:r>
    </w:p>
    <w:p w14:paraId="6581E893" w14:textId="27291E4D" w:rsidR="001678E8" w:rsidRPr="004D190A" w:rsidRDefault="00780492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Очки карнавальные– 6 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3781942C" w14:textId="77777777" w:rsidR="00534A3E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Кокошники – 2</w:t>
      </w:r>
      <w:r w:rsidR="00780492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59044EF6" w14:textId="011E1CE0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Чалма</w:t>
      </w:r>
    </w:p>
    <w:p w14:paraId="15560724" w14:textId="6D7966FA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Венок Осени</w:t>
      </w:r>
    </w:p>
    <w:p w14:paraId="205CA667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Венок Весны</w:t>
      </w:r>
    </w:p>
    <w:p w14:paraId="1D688B59" w14:textId="61B7669F" w:rsidR="001678E8" w:rsidRPr="004D190A" w:rsidRDefault="00780492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Шляпы фетровые – 3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4EB68536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Шляпа с рогами – 1шт.</w:t>
      </w:r>
    </w:p>
    <w:p w14:paraId="4B214514" w14:textId="77777777" w:rsidR="001678E8" w:rsidRPr="00A728AF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u w:color="535353"/>
        </w:rPr>
        <w:t>Бороды</w:t>
      </w:r>
    </w:p>
    <w:p w14:paraId="5663EFA6" w14:textId="77777777" w:rsidR="001678E8" w:rsidRPr="00A728AF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u w:color="535353"/>
        </w:rPr>
        <w:t>Парики</w:t>
      </w:r>
    </w:p>
    <w:p w14:paraId="52ED95E9" w14:textId="25EBC8B0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Шляпа черная </w:t>
      </w:r>
      <w:r w:rsidR="00402768" w:rsidRPr="004D190A">
        <w:rPr>
          <w:rFonts w:ascii="Times New Roman" w:hAnsi="Times New Roman" w:cs="Times New Roman"/>
          <w:color w:val="000000" w:themeColor="text1"/>
          <w:u w:color="535353"/>
        </w:rPr>
        <w:t>блестящая -10шт.</w:t>
      </w:r>
    </w:p>
    <w:p w14:paraId="7F9CE6FB" w14:textId="0D6ACAC6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Шляпа соломенная</w:t>
      </w:r>
      <w:r w:rsidR="00780492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-2 шт.</w:t>
      </w:r>
    </w:p>
    <w:p w14:paraId="1E758D33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Бандана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пирата</w:t>
      </w:r>
    </w:p>
    <w:p w14:paraId="50E6E32E" w14:textId="1920D59A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Сарафан</w:t>
      </w:r>
      <w:r w:rsidR="00402768" w:rsidRPr="004D190A">
        <w:rPr>
          <w:rFonts w:ascii="Times New Roman" w:hAnsi="Times New Roman" w:cs="Times New Roman"/>
          <w:color w:val="000000" w:themeColor="text1"/>
          <w:u w:color="535353"/>
        </w:rPr>
        <w:t xml:space="preserve">ы женские -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r w:rsidR="00402768" w:rsidRPr="004D190A">
        <w:rPr>
          <w:rFonts w:ascii="Times New Roman" w:hAnsi="Times New Roman" w:cs="Times New Roman"/>
          <w:color w:val="000000" w:themeColor="text1"/>
          <w:u w:color="535353"/>
        </w:rPr>
        <w:t>5шт</w:t>
      </w:r>
    </w:p>
    <w:p w14:paraId="1BAF2A39" w14:textId="612AF0FA" w:rsidR="00402768" w:rsidRPr="004D190A" w:rsidRDefault="00E45BC9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К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остюм женский русский </w:t>
      </w:r>
    </w:p>
    <w:p w14:paraId="3ADF2BAD" w14:textId="476B9604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Штаны-шаровары </w:t>
      </w:r>
    </w:p>
    <w:p w14:paraId="49176592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Штаны </w:t>
      </w:r>
      <w:proofErr w:type="spellStart"/>
      <w:r w:rsidRPr="004D190A">
        <w:rPr>
          <w:rFonts w:ascii="Times New Roman" w:hAnsi="Times New Roman" w:cs="Times New Roman"/>
          <w:color w:val="000000" w:themeColor="text1"/>
          <w:u w:color="535353"/>
        </w:rPr>
        <w:t>Карлсона</w:t>
      </w:r>
      <w:proofErr w:type="spellEnd"/>
      <w:r w:rsidRPr="004D190A">
        <w:rPr>
          <w:rFonts w:ascii="Times New Roman" w:hAnsi="Times New Roman" w:cs="Times New Roman"/>
          <w:color w:val="000000" w:themeColor="text1"/>
          <w:u w:color="535353"/>
        </w:rPr>
        <w:t>, пропеллер</w:t>
      </w:r>
    </w:p>
    <w:p w14:paraId="2007430E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Короны – 3шт.</w:t>
      </w:r>
    </w:p>
    <w:p w14:paraId="51A4280E" w14:textId="56B4396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Носы 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- 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2 шт.</w:t>
      </w:r>
    </w:p>
    <w:p w14:paraId="1956C167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30464FC8" w14:textId="7F70C487" w:rsidR="001678E8" w:rsidRPr="00780492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color w:val="000000" w:themeColor="text1"/>
          <w:u w:color="535353"/>
        </w:rPr>
        <w:t>Костюмы детские</w:t>
      </w:r>
    </w:p>
    <w:p w14:paraId="11537980" w14:textId="117F29F4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color w:val="000000" w:themeColor="text1"/>
          <w:u w:color="535353"/>
        </w:rPr>
        <w:t>Животные, птицы, насекомые</w:t>
      </w:r>
    </w:p>
    <w:p w14:paraId="4A68CE0F" w14:textId="6414A9CC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Коза </w:t>
      </w:r>
    </w:p>
    <w:p w14:paraId="2CA6B02D" w14:textId="74B622AF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Зайцы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-15шт.</w:t>
      </w:r>
    </w:p>
    <w:p w14:paraId="11C1765B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Волк</w:t>
      </w:r>
    </w:p>
    <w:p w14:paraId="45E649E4" w14:textId="0A5D91E8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Медведь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-3 шт.</w:t>
      </w:r>
    </w:p>
    <w:p w14:paraId="2EAD7896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Ежик</w:t>
      </w:r>
    </w:p>
    <w:p w14:paraId="4FF7D447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Петушок</w:t>
      </w:r>
    </w:p>
    <w:p w14:paraId="7DEE98FA" w14:textId="42B32E59" w:rsidR="00AC4AE4" w:rsidRPr="004D190A" w:rsidRDefault="00AC4AE4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Цыплята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>- 20шт.</w:t>
      </w:r>
    </w:p>
    <w:p w14:paraId="5F1815B5" w14:textId="220DEE2F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Мышка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3шт.</w:t>
      </w:r>
    </w:p>
    <w:p w14:paraId="3A05B02C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Лиса</w:t>
      </w:r>
    </w:p>
    <w:p w14:paraId="074465A6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Белка</w:t>
      </w:r>
    </w:p>
    <w:p w14:paraId="65FC46BA" w14:textId="4F61FD51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Сорока</w:t>
      </w:r>
    </w:p>
    <w:p w14:paraId="140CF711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Шапочки животных</w:t>
      </w:r>
    </w:p>
    <w:p w14:paraId="506EF8C7" w14:textId="744A989A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lastRenderedPageBreak/>
        <w:t xml:space="preserve">Шапочки </w:t>
      </w:r>
      <w:r w:rsidR="00AC4AE4" w:rsidRPr="004D190A">
        <w:rPr>
          <w:rFonts w:ascii="Times New Roman" w:hAnsi="Times New Roman" w:cs="Times New Roman"/>
          <w:color w:val="000000" w:themeColor="text1"/>
          <w:u w:color="535353"/>
        </w:rPr>
        <w:t>птиц</w:t>
      </w:r>
    </w:p>
    <w:p w14:paraId="4C4ACD93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Шапочки цыплят</w:t>
      </w:r>
    </w:p>
    <w:p w14:paraId="6CBD4DBA" w14:textId="77777777" w:rsidR="001678E8" w:rsidRPr="004D190A" w:rsidRDefault="001678E8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Шапочки овощей</w:t>
      </w:r>
    </w:p>
    <w:p w14:paraId="6CCD3584" w14:textId="178B069C" w:rsidR="00AC4AE4" w:rsidRPr="00A728AF" w:rsidRDefault="00AC4AE4" w:rsidP="00167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u w:color="535353"/>
        </w:rPr>
        <w:t>Шапочки цветов</w:t>
      </w:r>
    </w:p>
    <w:p w14:paraId="7E8607E3" w14:textId="77777777" w:rsidR="006D661E" w:rsidRPr="00A728AF" w:rsidRDefault="006D661E" w:rsidP="001678E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u w:color="535353"/>
        </w:rPr>
      </w:pPr>
    </w:p>
    <w:p w14:paraId="6853D895" w14:textId="2430783D" w:rsidR="001678E8" w:rsidRPr="00A728AF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b/>
          <w:color w:val="000000" w:themeColor="text1"/>
          <w:u w:color="535353"/>
        </w:rPr>
        <w:t>Народные костюмы</w:t>
      </w:r>
    </w:p>
    <w:p w14:paraId="73A8B33A" w14:textId="4403BB89" w:rsidR="001678E8" w:rsidRPr="004D190A" w:rsidRDefault="00E45BC9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Косоворотки </w:t>
      </w:r>
      <w:r>
        <w:rPr>
          <w:rFonts w:ascii="Times New Roman" w:hAnsi="Times New Roman" w:cs="Times New Roman"/>
          <w:color w:val="000000" w:themeColor="text1"/>
          <w:u w:color="535353"/>
        </w:rPr>
        <w:t>красн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ые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6шт.</w:t>
      </w:r>
    </w:p>
    <w:p w14:paraId="379EC2E2" w14:textId="3E8E0895" w:rsidR="00E45BC9" w:rsidRPr="004D190A" w:rsidRDefault="00E45BC9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Брюки черные атласные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6шт.</w:t>
      </w:r>
    </w:p>
    <w:p w14:paraId="127E2B51" w14:textId="77ED076F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Русские цветные сарафаны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1-шт.</w:t>
      </w:r>
    </w:p>
    <w:p w14:paraId="0D508D35" w14:textId="5B4312A0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Платки к цветным сарафанам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>- 10 шт.</w:t>
      </w:r>
    </w:p>
    <w:p w14:paraId="22F04E3E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</w:p>
    <w:p w14:paraId="77F6702B" w14:textId="7281861D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color w:val="000000" w:themeColor="text1"/>
          <w:u w:color="535353"/>
        </w:rPr>
        <w:t>Сказочные герои</w:t>
      </w:r>
    </w:p>
    <w:p w14:paraId="4B8959AD" w14:textId="77777777" w:rsidR="00AC4AE4" w:rsidRPr="004D190A" w:rsidRDefault="00AC4AE4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Маша</w:t>
      </w:r>
    </w:p>
    <w:p w14:paraId="33B86B95" w14:textId="6F4214DE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Буратино</w:t>
      </w:r>
    </w:p>
    <w:p w14:paraId="7EDD250E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Незнайка</w:t>
      </w:r>
    </w:p>
    <w:p w14:paraId="04E3924F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Домовенок Кузя</w:t>
      </w:r>
    </w:p>
    <w:p w14:paraId="29709CDE" w14:textId="77777777" w:rsidR="001678E8" w:rsidRPr="00A728AF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u w:color="535353"/>
        </w:rPr>
        <w:t>Красная Шапочка</w:t>
      </w:r>
    </w:p>
    <w:p w14:paraId="44409AD5" w14:textId="77777777" w:rsidR="004A1E28" w:rsidRPr="00A728AF" w:rsidRDefault="004A1E2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A728AF">
        <w:rPr>
          <w:rFonts w:ascii="Times New Roman" w:hAnsi="Times New Roman" w:cs="Times New Roman"/>
          <w:color w:val="000000" w:themeColor="text1"/>
          <w:u w:color="535353"/>
        </w:rPr>
        <w:t xml:space="preserve">Богатыри – 4 </w:t>
      </w:r>
      <w:proofErr w:type="spellStart"/>
      <w:r w:rsidRPr="00A728AF">
        <w:rPr>
          <w:rFonts w:ascii="Times New Roman" w:hAnsi="Times New Roman" w:cs="Times New Roman"/>
          <w:color w:val="000000" w:themeColor="text1"/>
          <w:u w:color="535353"/>
        </w:rPr>
        <w:t>шт</w:t>
      </w:r>
      <w:proofErr w:type="spellEnd"/>
    </w:p>
    <w:p w14:paraId="64494AEB" w14:textId="77777777" w:rsidR="004A1E28" w:rsidRPr="004D190A" w:rsidRDefault="004A1E2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Божьи коровки – 4 шт.</w:t>
      </w:r>
    </w:p>
    <w:p w14:paraId="63191885" w14:textId="6ACC0318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Петрушки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4 шт.</w:t>
      </w:r>
    </w:p>
    <w:p w14:paraId="55276C61" w14:textId="77777777" w:rsidR="00AC4AE4" w:rsidRPr="004D190A" w:rsidRDefault="00AC4AE4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Пьеро</w:t>
      </w:r>
    </w:p>
    <w:p w14:paraId="0E0BA376" w14:textId="77777777" w:rsidR="00AC4AE4" w:rsidRPr="004D190A" w:rsidRDefault="00AC4AE4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Пингвин</w:t>
      </w:r>
    </w:p>
    <w:p w14:paraId="483DC74E" w14:textId="77777777" w:rsidR="00D32356" w:rsidRPr="00D32356" w:rsidRDefault="00D32356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4CFE228F" w14:textId="6E02EB16" w:rsidR="001678E8" w:rsidRPr="004D190A" w:rsidRDefault="001678E8" w:rsidP="004A1E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b/>
          <w:color w:val="000000" w:themeColor="text1"/>
          <w:u w:color="535353"/>
        </w:rPr>
        <w:t>Элементы костюмов</w:t>
      </w:r>
    </w:p>
    <w:p w14:paraId="4C80932D" w14:textId="13B70B7F" w:rsidR="001678E8" w:rsidRPr="00E87675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Косынки </w:t>
      </w:r>
      <w:r w:rsidR="00E87675">
        <w:rPr>
          <w:rFonts w:ascii="Times New Roman" w:hAnsi="Times New Roman" w:cs="Times New Roman"/>
          <w:color w:val="000000" w:themeColor="text1"/>
          <w:u w:color="535353"/>
          <w:lang w:val="en-US"/>
        </w:rPr>
        <w:t>c</w:t>
      </w:r>
      <w:r w:rsidR="00E87675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</w:t>
      </w:r>
      <w:r w:rsidR="00E87675">
        <w:rPr>
          <w:rFonts w:ascii="Times New Roman" w:hAnsi="Times New Roman" w:cs="Times New Roman"/>
          <w:color w:val="000000" w:themeColor="text1"/>
          <w:u w:color="535353"/>
        </w:rPr>
        <w:t>орнаментом -6шт</w:t>
      </w:r>
    </w:p>
    <w:p w14:paraId="7B9B0D45" w14:textId="15403A9C" w:rsidR="001678E8" w:rsidRPr="004D190A" w:rsidRDefault="00E45BC9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Шляпы грибов – 2</w:t>
      </w:r>
      <w:r w:rsidR="001678E8"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06590DCD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Пилотки – 10шт.</w:t>
      </w:r>
    </w:p>
    <w:p w14:paraId="21731D28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Мухоморы – 4шт.</w:t>
      </w:r>
    </w:p>
    <w:p w14:paraId="58325D66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Уши Чебурашки – 1шт.</w:t>
      </w:r>
    </w:p>
    <w:p w14:paraId="1F35F20A" w14:textId="577AD783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Моряки (воротники, повязки-ленты с якорями)</w:t>
      </w:r>
      <w:r w:rsidR="00AC4AE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– 26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73933741" w14:textId="5B7ECC9A" w:rsidR="001678E8" w:rsidRPr="002965C4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Шорты </w:t>
      </w:r>
      <w:r w:rsidR="00E45BC9" w:rsidRPr="004D190A">
        <w:rPr>
          <w:rFonts w:ascii="Times New Roman" w:hAnsi="Times New Roman" w:cs="Times New Roman"/>
          <w:color w:val="000000" w:themeColor="text1"/>
          <w:u w:color="535353"/>
        </w:rPr>
        <w:t>зеленые атласные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 xml:space="preserve"> -15</w:t>
      </w:r>
      <w:r w:rsidR="002965C4">
        <w:rPr>
          <w:rFonts w:ascii="Times New Roman" w:hAnsi="Times New Roman" w:cs="Times New Roman"/>
          <w:color w:val="000000" w:themeColor="text1"/>
          <w:u w:color="535353"/>
        </w:rPr>
        <w:t>шт.</w:t>
      </w:r>
    </w:p>
    <w:p w14:paraId="4AB66FC6" w14:textId="7777777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Юбочки для акробаток/балерин/гимнасток – 10шт.</w:t>
      </w:r>
    </w:p>
    <w:p w14:paraId="53EAE3DB" w14:textId="6502AFB9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Снеговик</w:t>
      </w:r>
      <w:r w:rsidR="00E45BC9" w:rsidRPr="004D190A">
        <w:rPr>
          <w:rFonts w:ascii="Times New Roman" w:hAnsi="Times New Roman" w:cs="Times New Roman"/>
          <w:color w:val="000000" w:themeColor="text1"/>
          <w:u w:color="535353"/>
        </w:rPr>
        <w:t>и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 xml:space="preserve"> (</w:t>
      </w:r>
      <w:r w:rsidR="00E45BC9" w:rsidRPr="004D190A">
        <w:rPr>
          <w:rFonts w:ascii="Times New Roman" w:hAnsi="Times New Roman" w:cs="Times New Roman"/>
          <w:color w:val="000000" w:themeColor="text1"/>
          <w:u w:color="535353"/>
        </w:rPr>
        <w:t>из синтепона</w:t>
      </w:r>
      <w:r w:rsidRPr="004D190A">
        <w:rPr>
          <w:rFonts w:ascii="Times New Roman" w:hAnsi="Times New Roman" w:cs="Times New Roman"/>
          <w:color w:val="000000" w:themeColor="text1"/>
          <w:u w:color="535353"/>
        </w:rPr>
        <w:t>)</w:t>
      </w:r>
      <w:r w:rsidR="00D32356" w:rsidRPr="004D190A">
        <w:rPr>
          <w:rFonts w:ascii="Times New Roman" w:hAnsi="Times New Roman" w:cs="Times New Roman"/>
          <w:color w:val="000000" w:themeColor="text1"/>
          <w:u w:color="535353"/>
        </w:rPr>
        <w:t>- 6 шт.</w:t>
      </w:r>
    </w:p>
    <w:p w14:paraId="75343C18" w14:textId="331C491D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Банты кукол</w:t>
      </w:r>
      <w:r w:rsidR="00D32356" w:rsidRPr="004D190A">
        <w:rPr>
          <w:rFonts w:ascii="Times New Roman" w:hAnsi="Times New Roman" w:cs="Times New Roman"/>
          <w:color w:val="000000" w:themeColor="text1"/>
          <w:u w:color="535353"/>
        </w:rPr>
        <w:t>- 20 шт.</w:t>
      </w:r>
    </w:p>
    <w:p w14:paraId="07C2D4C6" w14:textId="77777777" w:rsidR="002965C4" w:rsidRPr="004D190A" w:rsidRDefault="00E87675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Платья мыльных пузырей разноцветные – 10шт</w:t>
      </w:r>
    </w:p>
    <w:p w14:paraId="419ABD88" w14:textId="5869655A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Хвост и крылья Сороки</w:t>
      </w:r>
    </w:p>
    <w:p w14:paraId="61CD146F" w14:textId="5E621B17" w:rsidR="001678E8" w:rsidRPr="004D190A" w:rsidRDefault="001678E8" w:rsidP="001678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u w:color="535353"/>
        </w:rPr>
      </w:pPr>
      <w:r w:rsidRPr="004D190A">
        <w:rPr>
          <w:rFonts w:ascii="Times New Roman" w:hAnsi="Times New Roman" w:cs="Times New Roman"/>
          <w:color w:val="000000" w:themeColor="text1"/>
          <w:u w:color="535353"/>
        </w:rPr>
        <w:t>Гномы (воротники, колпаки)</w:t>
      </w:r>
      <w:r w:rsidR="002965C4" w:rsidRPr="004D190A">
        <w:rPr>
          <w:rFonts w:ascii="Times New Roman" w:hAnsi="Times New Roman" w:cs="Times New Roman"/>
          <w:color w:val="000000" w:themeColor="text1"/>
          <w:u w:color="535353"/>
        </w:rPr>
        <w:t>- 8шт.</w:t>
      </w:r>
    </w:p>
    <w:p w14:paraId="194568DD" w14:textId="77777777" w:rsidR="00780492" w:rsidRPr="004D190A" w:rsidRDefault="00780492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2026246B" w14:textId="77777777" w:rsidR="004A1E28" w:rsidRDefault="004A1E28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7C8B881A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0FF15465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383F5F6A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723C2C3D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097A0BFC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2A2A84B6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3C31FC81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64B0B827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6A95A175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095FF7EC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41B6DA39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1EDE8D1C" w14:textId="77777777" w:rsidR="0088653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5AD81AD3" w14:textId="77777777" w:rsidR="0088653A" w:rsidRPr="004D190A" w:rsidRDefault="0088653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75857C57" w14:textId="77777777" w:rsidR="00AF5346" w:rsidRPr="004D190A" w:rsidRDefault="00AF5346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p w14:paraId="1D001AFB" w14:textId="35E5D62B" w:rsidR="00AF5346" w:rsidRPr="004D190A" w:rsidRDefault="004D190A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  <w:r>
        <w:rPr>
          <w:rFonts w:ascii="Times New Roman" w:hAnsi="Times New Roman" w:cs="Times New Roman"/>
          <w:color w:val="000000" w:themeColor="text1"/>
          <w:u w:color="535353"/>
        </w:rPr>
        <w:t>Материалы и оборудование спортивного зала</w:t>
      </w:r>
    </w:p>
    <w:p w14:paraId="2817CEF3" w14:textId="77777777" w:rsidR="00AF5346" w:rsidRPr="004D190A" w:rsidRDefault="00AF5346" w:rsidP="00167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u w:color="535353"/>
        </w:rPr>
      </w:pPr>
    </w:p>
    <w:tbl>
      <w:tblPr>
        <w:tblStyle w:val="a4"/>
        <w:tblW w:w="97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4"/>
        <w:gridCol w:w="2984"/>
        <w:gridCol w:w="3397"/>
        <w:gridCol w:w="141"/>
        <w:gridCol w:w="353"/>
      </w:tblGrid>
      <w:tr w:rsidR="004D190A" w:rsidRPr="008210E2" w14:paraId="05B28597" w14:textId="77777777" w:rsidTr="004D190A">
        <w:tc>
          <w:tcPr>
            <w:tcW w:w="2834" w:type="dxa"/>
          </w:tcPr>
          <w:p w14:paraId="49FB121B" w14:textId="77777777" w:rsidR="004D190A" w:rsidRPr="008210E2" w:rsidRDefault="004D190A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b/>
                <w:sz w:val="20"/>
                <w:szCs w:val="20"/>
              </w:rPr>
              <w:t>методические пособия</w:t>
            </w:r>
          </w:p>
        </w:tc>
        <w:tc>
          <w:tcPr>
            <w:tcW w:w="2984" w:type="dxa"/>
          </w:tcPr>
          <w:p w14:paraId="3FF26E13" w14:textId="77777777" w:rsidR="004D190A" w:rsidRPr="008210E2" w:rsidRDefault="004D190A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b/>
                <w:sz w:val="20"/>
                <w:szCs w:val="20"/>
              </w:rPr>
              <w:t>учебно-методические пособия</w:t>
            </w:r>
          </w:p>
          <w:p w14:paraId="5275A7B1" w14:textId="77777777" w:rsidR="004D190A" w:rsidRPr="008210E2" w:rsidRDefault="004D190A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91" w:type="dxa"/>
            <w:gridSpan w:val="3"/>
          </w:tcPr>
          <w:p w14:paraId="06AF1482" w14:textId="77777777" w:rsidR="004D190A" w:rsidRPr="008210E2" w:rsidRDefault="004D190A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b/>
                <w:sz w:val="20"/>
                <w:szCs w:val="20"/>
              </w:rPr>
              <w:t>физкультурное оборудование</w:t>
            </w:r>
          </w:p>
        </w:tc>
      </w:tr>
      <w:tr w:rsidR="006329A9" w:rsidRPr="008210E2" w14:paraId="38C97D0E" w14:textId="77777777" w:rsidTr="004D190A">
        <w:trPr>
          <w:gridAfter w:val="2"/>
          <w:wAfter w:w="494" w:type="dxa"/>
          <w:trHeight w:val="2830"/>
        </w:trPr>
        <w:tc>
          <w:tcPr>
            <w:tcW w:w="2834" w:type="dxa"/>
          </w:tcPr>
          <w:p w14:paraId="2CBB9479" w14:textId="77777777" w:rsidR="006329A9" w:rsidRPr="008210E2" w:rsidRDefault="006329A9" w:rsidP="00D400CF">
            <w:pPr>
              <w:spacing w:after="160" w:line="240" w:lineRule="atLeast"/>
              <w:rPr>
                <w:i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 xml:space="preserve">Примерная </w:t>
            </w:r>
            <w:r w:rsidRPr="008210E2">
              <w:rPr>
                <w:i/>
                <w:iCs/>
                <w:sz w:val="20"/>
                <w:szCs w:val="20"/>
              </w:rPr>
              <w:t xml:space="preserve">общеобразовательная программа  дошкольного образования "От рождения до школы" /под редакцией  Н. С. </w:t>
            </w:r>
            <w:proofErr w:type="spellStart"/>
            <w:r w:rsidRPr="008210E2">
              <w:rPr>
                <w:i/>
                <w:iCs/>
                <w:sz w:val="20"/>
                <w:szCs w:val="20"/>
              </w:rPr>
              <w:t>Вераксы</w:t>
            </w:r>
            <w:proofErr w:type="spellEnd"/>
            <w:r w:rsidRPr="008210E2">
              <w:rPr>
                <w:i/>
                <w:iCs/>
                <w:sz w:val="20"/>
                <w:szCs w:val="20"/>
              </w:rPr>
              <w:t>, Т.С. Комаровой, М.А. Васильевой, в соответствии  с ФГОС ДО</w:t>
            </w:r>
          </w:p>
          <w:p w14:paraId="333BBCA6" w14:textId="77777777" w:rsidR="006329A9" w:rsidRPr="008210E2" w:rsidRDefault="006329A9" w:rsidP="004D190A">
            <w:pPr>
              <w:numPr>
                <w:ilvl w:val="0"/>
                <w:numId w:val="21"/>
              </w:num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i/>
                <w:sz w:val="20"/>
                <w:szCs w:val="20"/>
              </w:rPr>
              <w:t>Пензулаева</w:t>
            </w:r>
            <w:proofErr w:type="spellEnd"/>
            <w:r w:rsidRPr="008210E2">
              <w:rPr>
                <w:i/>
                <w:sz w:val="20"/>
                <w:szCs w:val="20"/>
              </w:rPr>
              <w:t xml:space="preserve"> Л</w:t>
            </w:r>
            <w:proofErr w:type="gramStart"/>
            <w:r w:rsidRPr="008210E2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8210E2">
              <w:rPr>
                <w:i/>
                <w:sz w:val="20"/>
                <w:szCs w:val="20"/>
              </w:rPr>
              <w:t>И</w:t>
            </w:r>
            <w:r w:rsidRPr="008210E2">
              <w:rPr>
                <w:sz w:val="20"/>
                <w:szCs w:val="20"/>
              </w:rPr>
              <w:t xml:space="preserve"> Физическая культура в детском саду: Младшая группа (3 - 4 года).</w:t>
            </w:r>
          </w:p>
          <w:p w14:paraId="15C10C37" w14:textId="77777777" w:rsidR="006329A9" w:rsidRPr="008210E2" w:rsidRDefault="006329A9" w:rsidP="004D190A">
            <w:pPr>
              <w:numPr>
                <w:ilvl w:val="0"/>
                <w:numId w:val="21"/>
              </w:num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i/>
                <w:sz w:val="20"/>
                <w:szCs w:val="20"/>
              </w:rPr>
              <w:t>Пензулаева</w:t>
            </w:r>
            <w:proofErr w:type="spellEnd"/>
            <w:r w:rsidRPr="008210E2">
              <w:rPr>
                <w:i/>
                <w:sz w:val="20"/>
                <w:szCs w:val="20"/>
              </w:rPr>
              <w:t xml:space="preserve"> Л</w:t>
            </w:r>
            <w:proofErr w:type="gramStart"/>
            <w:r w:rsidRPr="008210E2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8210E2">
              <w:rPr>
                <w:i/>
                <w:sz w:val="20"/>
                <w:szCs w:val="20"/>
              </w:rPr>
              <w:t>И</w:t>
            </w:r>
            <w:r w:rsidRPr="008210E2">
              <w:rPr>
                <w:sz w:val="20"/>
                <w:szCs w:val="20"/>
              </w:rPr>
              <w:t xml:space="preserve"> Физическая культура в детском саду: Средняя  группа (4 – 5 лет).</w:t>
            </w:r>
          </w:p>
          <w:p w14:paraId="29FE60A4" w14:textId="77777777" w:rsidR="006329A9" w:rsidRPr="008210E2" w:rsidRDefault="006329A9" w:rsidP="004D190A">
            <w:pPr>
              <w:numPr>
                <w:ilvl w:val="0"/>
                <w:numId w:val="21"/>
              </w:num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i/>
                <w:sz w:val="20"/>
                <w:szCs w:val="20"/>
              </w:rPr>
              <w:t>Пензулаева</w:t>
            </w:r>
            <w:proofErr w:type="spellEnd"/>
            <w:r w:rsidRPr="008210E2">
              <w:rPr>
                <w:i/>
                <w:sz w:val="20"/>
                <w:szCs w:val="20"/>
              </w:rPr>
              <w:t xml:space="preserve"> Л</w:t>
            </w:r>
            <w:proofErr w:type="gramStart"/>
            <w:r w:rsidRPr="008210E2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8210E2">
              <w:rPr>
                <w:i/>
                <w:sz w:val="20"/>
                <w:szCs w:val="20"/>
              </w:rPr>
              <w:t>И</w:t>
            </w:r>
            <w:r w:rsidRPr="008210E2">
              <w:rPr>
                <w:sz w:val="20"/>
                <w:szCs w:val="20"/>
              </w:rPr>
              <w:t xml:space="preserve"> Физическая культура в детском саду: Старшая  группа (5 – 6 лет).</w:t>
            </w:r>
          </w:p>
          <w:p w14:paraId="1ECE3212" w14:textId="77777777" w:rsidR="006329A9" w:rsidRPr="008210E2" w:rsidRDefault="006329A9" w:rsidP="004D190A">
            <w:pPr>
              <w:numPr>
                <w:ilvl w:val="0"/>
                <w:numId w:val="21"/>
              </w:num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i/>
                <w:sz w:val="20"/>
                <w:szCs w:val="20"/>
              </w:rPr>
              <w:t>Пензулаева</w:t>
            </w:r>
            <w:proofErr w:type="spellEnd"/>
            <w:r w:rsidRPr="008210E2">
              <w:rPr>
                <w:i/>
                <w:sz w:val="20"/>
                <w:szCs w:val="20"/>
              </w:rPr>
              <w:t xml:space="preserve"> Л</w:t>
            </w:r>
            <w:proofErr w:type="gramStart"/>
            <w:r w:rsidRPr="008210E2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8210E2">
              <w:rPr>
                <w:i/>
                <w:sz w:val="20"/>
                <w:szCs w:val="20"/>
              </w:rPr>
              <w:t>И</w:t>
            </w:r>
            <w:r w:rsidRPr="008210E2">
              <w:rPr>
                <w:sz w:val="20"/>
                <w:szCs w:val="20"/>
              </w:rPr>
              <w:t xml:space="preserve"> Физическая культура в детском саду:  Подготовительная к школе группа  </w:t>
            </w:r>
            <w:proofErr w:type="spellStart"/>
            <w:proofErr w:type="gramStart"/>
            <w:r w:rsidRPr="008210E2">
              <w:rPr>
                <w:sz w:val="20"/>
                <w:szCs w:val="20"/>
              </w:rPr>
              <w:t>группа</w:t>
            </w:r>
            <w:proofErr w:type="spellEnd"/>
            <w:proofErr w:type="gramEnd"/>
            <w:r w:rsidRPr="008210E2">
              <w:rPr>
                <w:sz w:val="20"/>
                <w:szCs w:val="20"/>
              </w:rPr>
              <w:t xml:space="preserve"> (6 – 7 лет).</w:t>
            </w:r>
          </w:p>
          <w:p w14:paraId="6763A2BF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i/>
                <w:sz w:val="20"/>
                <w:szCs w:val="20"/>
              </w:rPr>
              <w:t>Пензулаева</w:t>
            </w:r>
            <w:proofErr w:type="spellEnd"/>
            <w:r w:rsidRPr="008210E2">
              <w:rPr>
                <w:i/>
                <w:sz w:val="20"/>
                <w:szCs w:val="20"/>
              </w:rPr>
              <w:t xml:space="preserve"> Л. И.</w:t>
            </w:r>
            <w:r w:rsidRPr="008210E2">
              <w:rPr>
                <w:sz w:val="20"/>
                <w:szCs w:val="20"/>
              </w:rPr>
              <w:t xml:space="preserve"> Оздоровительная гимнастика  комплексы упражнений для детей 3-7 лет.</w:t>
            </w:r>
          </w:p>
          <w:p w14:paraId="74675ACA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 xml:space="preserve"> Борисова М. М</w:t>
            </w:r>
            <w:r w:rsidRPr="008210E2">
              <w:rPr>
                <w:sz w:val="20"/>
                <w:szCs w:val="20"/>
              </w:rPr>
              <w:t>. Малоподвижные игры и игровые упражнения. Для занятий с детьми 3 – 7 лет.</w:t>
            </w:r>
          </w:p>
          <w:p w14:paraId="3C12FCAE" w14:textId="77777777" w:rsidR="006329A9" w:rsidRPr="008210E2" w:rsidRDefault="006329A9" w:rsidP="004D190A">
            <w:pPr>
              <w:numPr>
                <w:ilvl w:val="0"/>
                <w:numId w:val="21"/>
              </w:num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i/>
                <w:sz w:val="20"/>
                <w:szCs w:val="20"/>
              </w:rPr>
              <w:t>Степаненкова</w:t>
            </w:r>
            <w:proofErr w:type="spellEnd"/>
            <w:r w:rsidRPr="008210E2">
              <w:rPr>
                <w:i/>
                <w:sz w:val="20"/>
                <w:szCs w:val="20"/>
              </w:rPr>
              <w:t xml:space="preserve"> Э. </w:t>
            </w:r>
            <w:proofErr w:type="spellStart"/>
            <w:r w:rsidRPr="008210E2">
              <w:rPr>
                <w:i/>
                <w:sz w:val="20"/>
                <w:szCs w:val="20"/>
              </w:rPr>
              <w:t>Я</w:t>
            </w:r>
            <w:r w:rsidRPr="008210E2">
              <w:rPr>
                <w:sz w:val="20"/>
                <w:szCs w:val="20"/>
              </w:rPr>
              <w:t>.Сборник</w:t>
            </w:r>
            <w:proofErr w:type="spellEnd"/>
            <w:r w:rsidRPr="008210E2">
              <w:rPr>
                <w:sz w:val="20"/>
                <w:szCs w:val="20"/>
              </w:rPr>
              <w:t xml:space="preserve"> подвижных игр.</w:t>
            </w:r>
          </w:p>
          <w:p w14:paraId="3F747E72" w14:textId="77777777" w:rsidR="006329A9" w:rsidRPr="008210E2" w:rsidRDefault="006329A9" w:rsidP="004D190A">
            <w:pPr>
              <w:numPr>
                <w:ilvl w:val="0"/>
                <w:numId w:val="21"/>
              </w:num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Формирование двигательной сферы детей 3 - 7 лет. </w:t>
            </w:r>
            <w:proofErr w:type="spellStart"/>
            <w:r w:rsidRPr="008210E2">
              <w:rPr>
                <w:sz w:val="20"/>
                <w:szCs w:val="20"/>
              </w:rPr>
              <w:t>Фитбол</w:t>
            </w:r>
            <w:proofErr w:type="spellEnd"/>
            <w:r w:rsidRPr="008210E2">
              <w:rPr>
                <w:sz w:val="20"/>
                <w:szCs w:val="20"/>
              </w:rPr>
              <w:t>-гимнастика./Автор</w:t>
            </w:r>
            <w:r w:rsidRPr="008210E2">
              <w:rPr>
                <w:sz w:val="20"/>
                <w:szCs w:val="20"/>
              </w:rPr>
              <w:lastRenderedPageBreak/>
              <w:t xml:space="preserve">ы – </w:t>
            </w:r>
            <w:proofErr w:type="spellStart"/>
            <w:r w:rsidRPr="008210E2">
              <w:rPr>
                <w:sz w:val="20"/>
                <w:szCs w:val="20"/>
              </w:rPr>
              <w:t>сотоставители</w:t>
            </w:r>
            <w:proofErr w:type="spellEnd"/>
            <w:r w:rsidRPr="008210E2">
              <w:rPr>
                <w:sz w:val="20"/>
                <w:szCs w:val="20"/>
              </w:rPr>
              <w:t xml:space="preserve">: Н.М. </w:t>
            </w:r>
            <w:proofErr w:type="spellStart"/>
            <w:r w:rsidRPr="008210E2">
              <w:rPr>
                <w:sz w:val="20"/>
                <w:szCs w:val="20"/>
              </w:rPr>
              <w:t>Соломенникова</w:t>
            </w:r>
            <w:proofErr w:type="spellEnd"/>
            <w:r w:rsidRPr="008210E2">
              <w:rPr>
                <w:sz w:val="20"/>
                <w:szCs w:val="20"/>
              </w:rPr>
              <w:t>, Т. Н. Машина.</w:t>
            </w:r>
          </w:p>
          <w:p w14:paraId="7323B015" w14:textId="77777777" w:rsidR="006329A9" w:rsidRPr="008210E2" w:rsidRDefault="006329A9" w:rsidP="004D190A">
            <w:pPr>
              <w:numPr>
                <w:ilvl w:val="0"/>
                <w:numId w:val="21"/>
              </w:num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Воронова Е. К.</w:t>
            </w:r>
            <w:r w:rsidRPr="008210E2">
              <w:rPr>
                <w:sz w:val="20"/>
                <w:szCs w:val="20"/>
              </w:rPr>
              <w:t xml:space="preserve"> Формирование двигательной активности детей 5 – 7 лет. Игры-эстафеты.</w:t>
            </w:r>
          </w:p>
          <w:p w14:paraId="3B26F936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 xml:space="preserve">Н. М. </w:t>
            </w:r>
            <w:proofErr w:type="spellStart"/>
            <w:r w:rsidRPr="008210E2">
              <w:rPr>
                <w:i/>
                <w:sz w:val="20"/>
                <w:szCs w:val="20"/>
              </w:rPr>
              <w:t>Соломенникова.</w:t>
            </w:r>
            <w:r w:rsidRPr="008210E2">
              <w:rPr>
                <w:sz w:val="20"/>
                <w:szCs w:val="20"/>
              </w:rPr>
              <w:t>Организация</w:t>
            </w:r>
            <w:proofErr w:type="spellEnd"/>
            <w:r w:rsidRPr="008210E2">
              <w:rPr>
                <w:sz w:val="20"/>
                <w:szCs w:val="20"/>
              </w:rPr>
              <w:t xml:space="preserve"> спортивного досуга дошкольников 4 – 7 лет.</w:t>
            </w:r>
          </w:p>
          <w:p w14:paraId="61334F87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Соколова Л. А</w:t>
            </w:r>
            <w:r w:rsidRPr="008210E2">
              <w:rPr>
                <w:sz w:val="20"/>
                <w:szCs w:val="20"/>
              </w:rPr>
              <w:t>. Детские олимпийские игры. Занятия с детьми 2 – 7 лет.</w:t>
            </w:r>
          </w:p>
          <w:p w14:paraId="087ECFC1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Подольская Е. И.</w:t>
            </w:r>
            <w:r w:rsidRPr="008210E2">
              <w:rPr>
                <w:sz w:val="20"/>
                <w:szCs w:val="20"/>
              </w:rPr>
              <w:t xml:space="preserve"> Оздоровительная гимнастика. Игровые комплексы. Вторая младшая группа.</w:t>
            </w:r>
          </w:p>
          <w:p w14:paraId="03F4CD33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Подольская Е. И.</w:t>
            </w:r>
            <w:r w:rsidRPr="008210E2">
              <w:rPr>
                <w:sz w:val="20"/>
                <w:szCs w:val="20"/>
              </w:rPr>
              <w:t xml:space="preserve"> Спортивные занятия на открытом воздухе для детей 3 – 7 лет.</w:t>
            </w:r>
          </w:p>
          <w:p w14:paraId="6170C5D6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Галанов А. С.</w:t>
            </w:r>
            <w:r w:rsidRPr="008210E2">
              <w:rPr>
                <w:sz w:val="20"/>
                <w:szCs w:val="20"/>
              </w:rPr>
              <w:t xml:space="preserve"> Оздоровительные игры для дошкольников и младших школьников.</w:t>
            </w:r>
          </w:p>
          <w:p w14:paraId="18196A68" w14:textId="38AEB999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i/>
                <w:sz w:val="20"/>
                <w:szCs w:val="20"/>
              </w:rPr>
              <w:t>Чевычелова</w:t>
            </w:r>
            <w:proofErr w:type="spellEnd"/>
            <w:r w:rsidRPr="008210E2">
              <w:rPr>
                <w:i/>
                <w:sz w:val="20"/>
                <w:szCs w:val="20"/>
              </w:rPr>
              <w:t xml:space="preserve"> Е. А.</w:t>
            </w:r>
            <w:r w:rsidRPr="008210E2">
              <w:rPr>
                <w:sz w:val="20"/>
                <w:szCs w:val="20"/>
              </w:rPr>
              <w:t xml:space="preserve"> Зрительная </w:t>
            </w:r>
            <w:r>
              <w:rPr>
                <w:sz w:val="20"/>
                <w:szCs w:val="20"/>
              </w:rPr>
              <w:t>гимнастика для детей 2 – 7 лет.</w:t>
            </w:r>
          </w:p>
        </w:tc>
        <w:tc>
          <w:tcPr>
            <w:tcW w:w="2984" w:type="dxa"/>
          </w:tcPr>
          <w:p w14:paraId="2213DBD1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lastRenderedPageBreak/>
              <w:t>Серия « Мир в картинках»:</w:t>
            </w:r>
            <w:r w:rsidRPr="008210E2">
              <w:rPr>
                <w:sz w:val="20"/>
                <w:szCs w:val="20"/>
              </w:rPr>
              <w:t xml:space="preserve"> «Спортивный инвентарь».</w:t>
            </w:r>
          </w:p>
          <w:p w14:paraId="6EE4B811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Серия «Рассказы по картинкам:</w:t>
            </w:r>
            <w:r w:rsidRPr="008210E2">
              <w:rPr>
                <w:sz w:val="20"/>
                <w:szCs w:val="20"/>
              </w:rPr>
              <w:t xml:space="preserve"> «Зимние виды спорта»; «Летние виды спорта»; «Распорядок дня».</w:t>
            </w:r>
          </w:p>
          <w:p w14:paraId="57764788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Серия «Расскажите детям о…»:</w:t>
            </w:r>
            <w:r w:rsidRPr="008210E2">
              <w:rPr>
                <w:sz w:val="20"/>
                <w:szCs w:val="20"/>
              </w:rPr>
      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14:paraId="6FA300D9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Плакаты:</w:t>
            </w:r>
            <w:r w:rsidRPr="008210E2">
              <w:rPr>
                <w:sz w:val="20"/>
                <w:szCs w:val="20"/>
              </w:rPr>
              <w:t xml:space="preserve"> «Зимние виды спорта», «Летние виды спорта».</w:t>
            </w:r>
          </w:p>
          <w:p w14:paraId="5B6479DE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Альбом</w:t>
            </w:r>
            <w:r w:rsidRPr="008210E2">
              <w:rPr>
                <w:sz w:val="20"/>
                <w:szCs w:val="20"/>
              </w:rPr>
              <w:t xml:space="preserve"> «Основные виды движений».</w:t>
            </w:r>
          </w:p>
          <w:p w14:paraId="38A42F5D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Лото  спортивное</w:t>
            </w:r>
            <w:r w:rsidRPr="008210E2">
              <w:rPr>
                <w:sz w:val="20"/>
                <w:szCs w:val="20"/>
              </w:rPr>
              <w:t xml:space="preserve"> «Игровые виды спорта».</w:t>
            </w:r>
          </w:p>
          <w:p w14:paraId="0DB9C3FA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Лото спортивное</w:t>
            </w:r>
            <w:r w:rsidRPr="008210E2">
              <w:rPr>
                <w:sz w:val="20"/>
                <w:szCs w:val="20"/>
              </w:rPr>
              <w:t xml:space="preserve"> «Летние виды спорта».</w:t>
            </w:r>
          </w:p>
          <w:p w14:paraId="2AA00259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Лото спортивное</w:t>
            </w:r>
            <w:r w:rsidRPr="008210E2">
              <w:rPr>
                <w:sz w:val="20"/>
                <w:szCs w:val="20"/>
              </w:rPr>
              <w:t xml:space="preserve"> «Зимние виды спорта».</w:t>
            </w:r>
          </w:p>
          <w:p w14:paraId="5786D078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Дидактическое пособие</w:t>
            </w:r>
            <w:r w:rsidRPr="008210E2">
              <w:rPr>
                <w:sz w:val="20"/>
                <w:szCs w:val="20"/>
              </w:rPr>
              <w:t xml:space="preserve"> «Спорт»</w:t>
            </w:r>
          </w:p>
          <w:p w14:paraId="69F87803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Настольная развивающая  игра</w:t>
            </w:r>
            <w:r w:rsidRPr="008210E2">
              <w:rPr>
                <w:sz w:val="20"/>
                <w:szCs w:val="20"/>
              </w:rPr>
              <w:t xml:space="preserve"> «Веселая зарядка.</w:t>
            </w:r>
          </w:p>
          <w:p w14:paraId="7C2104EB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Настольно-печатная  игра</w:t>
            </w:r>
            <w:r w:rsidRPr="008210E2">
              <w:rPr>
                <w:sz w:val="20"/>
                <w:szCs w:val="20"/>
              </w:rPr>
              <w:t xml:space="preserve">  «Мы – Спортсмены».</w:t>
            </w:r>
          </w:p>
          <w:p w14:paraId="19C6B8EA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 xml:space="preserve">Настольно развивающая игра </w:t>
            </w:r>
            <w:r w:rsidRPr="008210E2">
              <w:rPr>
                <w:sz w:val="20"/>
                <w:szCs w:val="20"/>
              </w:rPr>
              <w:lastRenderedPageBreak/>
              <w:t>«Животные спортсмены».</w:t>
            </w:r>
          </w:p>
          <w:p w14:paraId="77B0A120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Спортивное домино.</w:t>
            </w:r>
          </w:p>
          <w:p w14:paraId="4E224AB3" w14:textId="77777777" w:rsidR="006329A9" w:rsidRPr="008210E2" w:rsidRDefault="006329A9" w:rsidP="004D190A">
            <w:pPr>
              <w:numPr>
                <w:ilvl w:val="0"/>
                <w:numId w:val="22"/>
              </w:num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i/>
                <w:sz w:val="20"/>
                <w:szCs w:val="20"/>
              </w:rPr>
              <w:t>Развивающая игра-лото для детей 5 -7лет</w:t>
            </w:r>
            <w:r w:rsidRPr="008210E2">
              <w:rPr>
                <w:sz w:val="20"/>
                <w:szCs w:val="20"/>
              </w:rPr>
              <w:t xml:space="preserve"> «Команда чемпионов».</w:t>
            </w:r>
          </w:p>
          <w:p w14:paraId="14989B75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  <w:lang w:val="en-US"/>
              </w:rPr>
              <w:t>CD</w:t>
            </w:r>
            <w:r w:rsidRPr="008210E2">
              <w:rPr>
                <w:sz w:val="20"/>
                <w:szCs w:val="20"/>
              </w:rPr>
              <w:t xml:space="preserve"> и МР-3 </w:t>
            </w:r>
            <w:proofErr w:type="gramStart"/>
            <w:r w:rsidRPr="008210E2">
              <w:rPr>
                <w:sz w:val="20"/>
                <w:szCs w:val="20"/>
              </w:rPr>
              <w:t>диски  с</w:t>
            </w:r>
            <w:proofErr w:type="gramEnd"/>
            <w:r w:rsidRPr="008210E2">
              <w:rPr>
                <w:sz w:val="20"/>
                <w:szCs w:val="20"/>
              </w:rPr>
              <w:t xml:space="preserve"> детскими песнями.</w:t>
            </w:r>
          </w:p>
          <w:p w14:paraId="3D909698" w14:textId="77777777" w:rsidR="006329A9" w:rsidRPr="008210E2" w:rsidRDefault="006329A9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</w:tcPr>
          <w:p w14:paraId="6EEE1CCF" w14:textId="77777777" w:rsidR="006329A9" w:rsidRPr="008210E2" w:rsidRDefault="006329A9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b/>
                <w:sz w:val="20"/>
                <w:szCs w:val="20"/>
              </w:rPr>
              <w:lastRenderedPageBreak/>
              <w:t>в зале:</w:t>
            </w:r>
          </w:p>
          <w:p w14:paraId="3FD41800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Гимнастические скамейки (2м.)</w:t>
            </w:r>
          </w:p>
          <w:p w14:paraId="46A999EE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Гимнастическая скамейка </w:t>
            </w:r>
            <w:proofErr w:type="gramStart"/>
            <w:r w:rsidRPr="008210E2">
              <w:rPr>
                <w:sz w:val="20"/>
                <w:szCs w:val="20"/>
              </w:rPr>
              <w:t>–г</w:t>
            </w:r>
            <w:proofErr w:type="gramEnd"/>
            <w:r w:rsidRPr="008210E2">
              <w:rPr>
                <w:sz w:val="20"/>
                <w:szCs w:val="20"/>
              </w:rPr>
              <w:t>орка  (2м.)</w:t>
            </w:r>
          </w:p>
          <w:p w14:paraId="738328CF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Гимнастическая скамейка (1,5м)</w:t>
            </w:r>
          </w:p>
          <w:p w14:paraId="09C175E1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Ребристая доска</w:t>
            </w:r>
          </w:p>
          <w:p w14:paraId="5DD3E2C6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Дуги для  </w:t>
            </w:r>
            <w:proofErr w:type="spellStart"/>
            <w:r w:rsidRPr="008210E2">
              <w:rPr>
                <w:sz w:val="20"/>
                <w:szCs w:val="20"/>
              </w:rPr>
              <w:t>подлезания</w:t>
            </w:r>
            <w:proofErr w:type="spellEnd"/>
          </w:p>
          <w:p w14:paraId="24AF9BF3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Стойка для обручей</w:t>
            </w:r>
          </w:p>
          <w:p w14:paraId="7FFE80D5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Обручи </w:t>
            </w:r>
          </w:p>
          <w:p w14:paraId="61A15720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Гимнастические палки (40см)</w:t>
            </w:r>
          </w:p>
          <w:p w14:paraId="05984843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Гимнастические палки  (90см)</w:t>
            </w:r>
          </w:p>
          <w:p w14:paraId="3E18D974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Скакалки </w:t>
            </w:r>
          </w:p>
          <w:p w14:paraId="5A5B09EF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Погремушки</w:t>
            </w:r>
          </w:p>
          <w:p w14:paraId="71990B02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Флажки </w:t>
            </w:r>
          </w:p>
          <w:p w14:paraId="17484F3B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Ленты разноцветные</w:t>
            </w:r>
          </w:p>
          <w:p w14:paraId="4C143584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Канат 2,5 м.</w:t>
            </w:r>
          </w:p>
          <w:p w14:paraId="3E55F3CD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Шнуры (длина 60 см).</w:t>
            </w:r>
          </w:p>
          <w:p w14:paraId="0276DA11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Косички плетённые (50 см)</w:t>
            </w:r>
          </w:p>
          <w:p w14:paraId="24986271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Мячи резиновые массажные (7 мм)</w:t>
            </w:r>
          </w:p>
          <w:p w14:paraId="05055F99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Мячи резиновые большие (100 мм)</w:t>
            </w:r>
          </w:p>
          <w:p w14:paraId="3A313332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Мячи </w:t>
            </w:r>
            <w:proofErr w:type="spellStart"/>
            <w:r w:rsidRPr="008210E2">
              <w:rPr>
                <w:sz w:val="20"/>
                <w:szCs w:val="20"/>
              </w:rPr>
              <w:t>мет.болы</w:t>
            </w:r>
            <w:proofErr w:type="spellEnd"/>
          </w:p>
          <w:p w14:paraId="0C85CB00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Баскетбольная стойка</w:t>
            </w:r>
          </w:p>
          <w:p w14:paraId="03C97D92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Маты  гимнастические</w:t>
            </w:r>
          </w:p>
          <w:p w14:paraId="63E2F0DA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Дорожка – </w:t>
            </w:r>
            <w:proofErr w:type="spellStart"/>
            <w:r w:rsidRPr="008210E2">
              <w:rPr>
                <w:sz w:val="20"/>
                <w:szCs w:val="20"/>
              </w:rPr>
              <w:t>топожка</w:t>
            </w:r>
            <w:proofErr w:type="spellEnd"/>
          </w:p>
          <w:p w14:paraId="143EB87C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Дорожка со следами</w:t>
            </w:r>
          </w:p>
          <w:p w14:paraId="453825FE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Мячи «попрыгунчики»</w:t>
            </w:r>
          </w:p>
          <w:p w14:paraId="16165CEA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Корзины для метания</w:t>
            </w:r>
          </w:p>
          <w:p w14:paraId="72F7361A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Мешочки для метания</w:t>
            </w:r>
          </w:p>
          <w:p w14:paraId="10E36D06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Флажки  ориентиры (конусы)</w:t>
            </w:r>
          </w:p>
          <w:p w14:paraId="7FDA301B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Мячи надувные большие</w:t>
            </w:r>
          </w:p>
          <w:p w14:paraId="70746D19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lastRenderedPageBreak/>
              <w:t>Кубики разноцветные</w:t>
            </w:r>
          </w:p>
          <w:p w14:paraId="3D8A4A7F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Кубы разной высоты для спрыгивания</w:t>
            </w:r>
          </w:p>
          <w:p w14:paraId="7D58D20F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Валики  высотой 15 см.</w:t>
            </w:r>
          </w:p>
          <w:p w14:paraId="537F872E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Гантели</w:t>
            </w:r>
          </w:p>
          <w:p w14:paraId="5E71C1C2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Корзины для мячей</w:t>
            </w:r>
          </w:p>
          <w:p w14:paraId="4D230558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Клюшки </w:t>
            </w:r>
          </w:p>
          <w:p w14:paraId="5390E0F3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Мини лыжи.</w:t>
            </w:r>
          </w:p>
          <w:p w14:paraId="7812BE43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Ворота футбольные.</w:t>
            </w:r>
          </w:p>
          <w:p w14:paraId="021A1771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sz w:val="20"/>
                <w:szCs w:val="20"/>
              </w:rPr>
              <w:t>Массажер</w:t>
            </w:r>
            <w:proofErr w:type="spellEnd"/>
            <w:r w:rsidRPr="008210E2">
              <w:rPr>
                <w:sz w:val="20"/>
                <w:szCs w:val="20"/>
              </w:rPr>
              <w:t xml:space="preserve"> для стоп</w:t>
            </w:r>
          </w:p>
          <w:p w14:paraId="3E01EA58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proofErr w:type="spellStart"/>
            <w:r w:rsidRPr="008210E2">
              <w:rPr>
                <w:sz w:val="20"/>
                <w:szCs w:val="20"/>
              </w:rPr>
              <w:t>Массажер</w:t>
            </w:r>
            <w:proofErr w:type="spellEnd"/>
            <w:r w:rsidRPr="008210E2">
              <w:rPr>
                <w:sz w:val="20"/>
                <w:szCs w:val="20"/>
              </w:rPr>
              <w:t>-коврик</w:t>
            </w:r>
          </w:p>
          <w:p w14:paraId="6A8816D3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Самокаты </w:t>
            </w:r>
          </w:p>
          <w:p w14:paraId="01E079DE" w14:textId="77777777" w:rsidR="006329A9" w:rsidRPr="008210E2" w:rsidRDefault="006329A9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</w:p>
        </w:tc>
      </w:tr>
      <w:tr w:rsidR="004D190A" w:rsidRPr="008210E2" w14:paraId="6B5FBA6B" w14:textId="77777777" w:rsidTr="006329A9">
        <w:trPr>
          <w:gridAfter w:val="1"/>
          <w:wAfter w:w="353" w:type="dxa"/>
          <w:trHeight w:val="465"/>
        </w:trPr>
        <w:tc>
          <w:tcPr>
            <w:tcW w:w="2834" w:type="dxa"/>
            <w:vMerge w:val="restart"/>
          </w:tcPr>
          <w:p w14:paraId="24CF5F39" w14:textId="77777777" w:rsidR="004D190A" w:rsidRPr="008210E2" w:rsidRDefault="004D190A" w:rsidP="00D400CF">
            <w:pPr>
              <w:spacing w:after="160" w:line="240" w:lineRule="atLeast"/>
              <w:rPr>
                <w:sz w:val="20"/>
                <w:szCs w:val="20"/>
              </w:rPr>
            </w:pPr>
          </w:p>
          <w:p w14:paraId="69792488" w14:textId="77777777" w:rsidR="004D190A" w:rsidRDefault="004D190A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b/>
                <w:sz w:val="20"/>
                <w:szCs w:val="20"/>
              </w:rPr>
              <w:t>Технические средства обучения</w:t>
            </w:r>
          </w:p>
          <w:p w14:paraId="4284DF14" w14:textId="10A348CC" w:rsidR="004D190A" w:rsidRPr="008210E2" w:rsidRDefault="004D190A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Музыкальный центр, мультимедийный проектор</w:t>
            </w:r>
          </w:p>
        </w:tc>
        <w:tc>
          <w:tcPr>
            <w:tcW w:w="2984" w:type="dxa"/>
            <w:vMerge w:val="restart"/>
          </w:tcPr>
          <w:p w14:paraId="52F09E94" w14:textId="77777777" w:rsidR="004D190A" w:rsidRDefault="0088653A" w:rsidP="0088653A">
            <w:pPr>
              <w:spacing w:after="160" w:line="240" w:lineRule="atLeast"/>
              <w:jc w:val="center"/>
              <w:rPr>
                <w:b/>
                <w:sz w:val="20"/>
                <w:szCs w:val="20"/>
              </w:rPr>
            </w:pPr>
            <w:r w:rsidRPr="0088653A">
              <w:rPr>
                <w:b/>
                <w:sz w:val="20"/>
                <w:szCs w:val="20"/>
              </w:rPr>
              <w:t>Планируемое пополнений ППРС</w:t>
            </w:r>
          </w:p>
          <w:p w14:paraId="7E6EE624" w14:textId="51B4B39C" w:rsidR="0088653A" w:rsidRPr="0088653A" w:rsidRDefault="0088653A" w:rsidP="0088653A">
            <w:pPr>
              <w:spacing w:after="160"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Туннель – 2 шт.</w:t>
            </w:r>
          </w:p>
        </w:tc>
        <w:tc>
          <w:tcPr>
            <w:tcW w:w="3538" w:type="dxa"/>
            <w:gridSpan w:val="2"/>
          </w:tcPr>
          <w:p w14:paraId="7F7FF826" w14:textId="77777777" w:rsidR="004D190A" w:rsidRPr="008210E2" w:rsidRDefault="004D190A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b/>
                <w:sz w:val="20"/>
                <w:szCs w:val="20"/>
              </w:rPr>
              <w:t>Спортивная площадка</w:t>
            </w:r>
          </w:p>
        </w:tc>
      </w:tr>
      <w:tr w:rsidR="006329A9" w:rsidRPr="008210E2" w14:paraId="5AD9563E" w14:textId="77777777" w:rsidTr="004D190A">
        <w:trPr>
          <w:gridAfter w:val="2"/>
          <w:wAfter w:w="494" w:type="dxa"/>
          <w:trHeight w:val="404"/>
        </w:trPr>
        <w:tc>
          <w:tcPr>
            <w:tcW w:w="2834" w:type="dxa"/>
            <w:vMerge/>
          </w:tcPr>
          <w:p w14:paraId="527F9B5F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</w:p>
        </w:tc>
        <w:tc>
          <w:tcPr>
            <w:tcW w:w="2984" w:type="dxa"/>
            <w:vMerge/>
          </w:tcPr>
          <w:p w14:paraId="04787923" w14:textId="77777777" w:rsidR="006329A9" w:rsidRPr="008210E2" w:rsidRDefault="006329A9" w:rsidP="00D400CF">
            <w:pPr>
              <w:spacing w:after="160" w:line="240" w:lineRule="atLeast"/>
              <w:rPr>
                <w:i/>
                <w:sz w:val="20"/>
                <w:szCs w:val="20"/>
              </w:rPr>
            </w:pPr>
          </w:p>
        </w:tc>
        <w:tc>
          <w:tcPr>
            <w:tcW w:w="3397" w:type="dxa"/>
          </w:tcPr>
          <w:p w14:paraId="1CCBDD3A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Стенка для метания.</w:t>
            </w:r>
          </w:p>
          <w:p w14:paraId="53F2C5AC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 xml:space="preserve">Баскетбольное кольцо </w:t>
            </w:r>
          </w:p>
          <w:p w14:paraId="23963BE4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Бревно (гимнастическое).</w:t>
            </w:r>
          </w:p>
          <w:p w14:paraId="55845C97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Лабиринт</w:t>
            </w:r>
          </w:p>
          <w:p w14:paraId="51E0E0A0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 «Ступени»</w:t>
            </w:r>
          </w:p>
          <w:p w14:paraId="3B1636D0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Футбольные ворота</w:t>
            </w:r>
          </w:p>
          <w:p w14:paraId="5E41977D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Детский спортивный комплекс.</w:t>
            </w:r>
          </w:p>
          <w:p w14:paraId="155D6CA8" w14:textId="77777777" w:rsidR="006329A9" w:rsidRPr="008210E2" w:rsidRDefault="006329A9" w:rsidP="00D400CF">
            <w:pPr>
              <w:spacing w:after="160" w:line="240" w:lineRule="atLeast"/>
              <w:rPr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Прыжковая яма.</w:t>
            </w:r>
          </w:p>
          <w:p w14:paraId="3C1E1F21" w14:textId="77777777" w:rsidR="006329A9" w:rsidRPr="008210E2" w:rsidRDefault="006329A9" w:rsidP="00D400CF">
            <w:pPr>
              <w:spacing w:after="160" w:line="240" w:lineRule="atLeast"/>
              <w:rPr>
                <w:b/>
                <w:sz w:val="20"/>
                <w:szCs w:val="20"/>
              </w:rPr>
            </w:pPr>
            <w:r w:rsidRPr="008210E2">
              <w:rPr>
                <w:sz w:val="20"/>
                <w:szCs w:val="20"/>
              </w:rPr>
              <w:t>«Дорожка здоровья»</w:t>
            </w:r>
          </w:p>
        </w:tc>
      </w:tr>
    </w:tbl>
    <w:p w14:paraId="02739A8D" w14:textId="77777777" w:rsidR="000758AF" w:rsidRDefault="000758AF"/>
    <w:sectPr w:rsidR="000758AF" w:rsidSect="00692A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5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1D67404"/>
    <w:multiLevelType w:val="hybridMultilevel"/>
    <w:tmpl w:val="C4BE65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085AAC"/>
    <w:multiLevelType w:val="hybridMultilevel"/>
    <w:tmpl w:val="C41C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25183"/>
    <w:multiLevelType w:val="hybridMultilevel"/>
    <w:tmpl w:val="A8F66F5A"/>
    <w:lvl w:ilvl="0" w:tplc="5AC25F7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9B0A09"/>
    <w:multiLevelType w:val="hybridMultilevel"/>
    <w:tmpl w:val="688EAE66"/>
    <w:lvl w:ilvl="0" w:tplc="91AC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659DD"/>
    <w:multiLevelType w:val="hybridMultilevel"/>
    <w:tmpl w:val="DAF46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9006D"/>
    <w:multiLevelType w:val="hybridMultilevel"/>
    <w:tmpl w:val="15FCED1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16"/>
  </w:num>
  <w:num w:numId="20">
    <w:abstractNumId w:val="21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E8"/>
    <w:rsid w:val="000758AF"/>
    <w:rsid w:val="00086ADF"/>
    <w:rsid w:val="0014264C"/>
    <w:rsid w:val="001678E8"/>
    <w:rsid w:val="001E31CB"/>
    <w:rsid w:val="00271B25"/>
    <w:rsid w:val="002965C4"/>
    <w:rsid w:val="002C76B1"/>
    <w:rsid w:val="002F130F"/>
    <w:rsid w:val="0034352E"/>
    <w:rsid w:val="003D59E7"/>
    <w:rsid w:val="003F4954"/>
    <w:rsid w:val="00402768"/>
    <w:rsid w:val="00455A1E"/>
    <w:rsid w:val="004A1E28"/>
    <w:rsid w:val="004D190A"/>
    <w:rsid w:val="00510FB9"/>
    <w:rsid w:val="00534A3E"/>
    <w:rsid w:val="00567F3D"/>
    <w:rsid w:val="005B59D9"/>
    <w:rsid w:val="005D60F9"/>
    <w:rsid w:val="005D7ED7"/>
    <w:rsid w:val="00627859"/>
    <w:rsid w:val="006329A9"/>
    <w:rsid w:val="00692A46"/>
    <w:rsid w:val="006D661E"/>
    <w:rsid w:val="0075641E"/>
    <w:rsid w:val="0076352E"/>
    <w:rsid w:val="00780492"/>
    <w:rsid w:val="007A0BBC"/>
    <w:rsid w:val="007A2666"/>
    <w:rsid w:val="00847C56"/>
    <w:rsid w:val="0088653A"/>
    <w:rsid w:val="00887BCE"/>
    <w:rsid w:val="009E6696"/>
    <w:rsid w:val="009F2897"/>
    <w:rsid w:val="009F6B8E"/>
    <w:rsid w:val="009F71E4"/>
    <w:rsid w:val="00A05940"/>
    <w:rsid w:val="00A64656"/>
    <w:rsid w:val="00A65290"/>
    <w:rsid w:val="00A728AF"/>
    <w:rsid w:val="00AC4AE4"/>
    <w:rsid w:val="00AF5346"/>
    <w:rsid w:val="00BC6B6E"/>
    <w:rsid w:val="00BF1564"/>
    <w:rsid w:val="00C05B2D"/>
    <w:rsid w:val="00C40096"/>
    <w:rsid w:val="00D32356"/>
    <w:rsid w:val="00D400CF"/>
    <w:rsid w:val="00D5721D"/>
    <w:rsid w:val="00D662D5"/>
    <w:rsid w:val="00DA4926"/>
    <w:rsid w:val="00E25FFA"/>
    <w:rsid w:val="00E3465D"/>
    <w:rsid w:val="00E45BC9"/>
    <w:rsid w:val="00E87675"/>
    <w:rsid w:val="00E96344"/>
    <w:rsid w:val="00EC2BE6"/>
    <w:rsid w:val="00F05DAA"/>
    <w:rsid w:val="00F73187"/>
    <w:rsid w:val="00F74AA4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3FD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5D"/>
    <w:pPr>
      <w:ind w:left="720"/>
      <w:contextualSpacing/>
    </w:pPr>
  </w:style>
  <w:style w:type="table" w:styleId="a4">
    <w:name w:val="Table Grid"/>
    <w:basedOn w:val="a1"/>
    <w:uiPriority w:val="39"/>
    <w:rsid w:val="003D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9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5D"/>
    <w:pPr>
      <w:ind w:left="720"/>
      <w:contextualSpacing/>
    </w:pPr>
  </w:style>
  <w:style w:type="table" w:styleId="a4">
    <w:name w:val="Table Grid"/>
    <w:basedOn w:val="a1"/>
    <w:uiPriority w:val="39"/>
    <w:rsid w:val="003D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9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books.ru/author/devyatova-191947/&amp;sa=D&amp;ust=1495188537256000&amp;usg=AFQjCNElPLGu6JnfL5Zwz8drpeNHQF6ah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ecat.mpgu.info/opac/index.php?url%3D/auteurs/view/5650/source:default&amp;sa=D&amp;ust=1495188537251000&amp;usg=AFQjCNGgn5kqZcdiK-DMGvdl6VnX37Y_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BB581D-49C2-4745-B6CA-8F463105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MDOU 101 gruppa</cp:lastModifiedBy>
  <cp:revision>2</cp:revision>
  <cp:lastPrinted>2019-12-03T09:09:00Z</cp:lastPrinted>
  <dcterms:created xsi:type="dcterms:W3CDTF">2022-02-28T09:58:00Z</dcterms:created>
  <dcterms:modified xsi:type="dcterms:W3CDTF">2022-02-28T09:58:00Z</dcterms:modified>
</cp:coreProperties>
</file>