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696" w:rsidRDefault="004B2696" w:rsidP="004B269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Рекомендации для родителей  подготовительной группы 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.(13.04 - 17.04)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Calibri" w:hAnsi="Calibri" w:cs="Calibri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46"/>
      </w:tblGrid>
      <w:tr w:rsidR="004B2696" w:rsidRPr="004B26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"/>
        </w:trPr>
        <w:tc>
          <w:tcPr>
            <w:tcW w:w="9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B2696" w:rsidRDefault="004B2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С добрым утром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!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пальчиковая гимнастика)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br/>
            </w:r>
            <w:r w:rsidRPr="004B26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Указательными пальцами поглаживать глаза. Сделать из пальцев "бинокль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"п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осмотреть в него)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br/>
              <w:t>С добрым утром, глазки! Вы проснулись?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br/>
            </w:r>
            <w:proofErr w:type="gramStart"/>
            <w:r w:rsidRPr="004B26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Ладонями поглаживать уши.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Приложить ладони к ушам "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Чебурашка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")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br/>
              <w:t>С добрым утром, ушки!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Вы проснулись?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br/>
            </w:r>
            <w:proofErr w:type="gramStart"/>
            <w:r w:rsidRPr="004B26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Поглаживать то одну, то другую ручки.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Хлопки в ладоши)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br/>
              <w:t>С добрым утром, ручки!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Вы проснулись?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br/>
            </w:r>
            <w:proofErr w:type="gramStart"/>
            <w:r w:rsidRPr="004B26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Поглаживание коленок.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Потопать ногами)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br/>
              <w:t>С добрым утром, ножки!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Вы проснулись?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br/>
            </w:r>
            <w:r w:rsidRPr="004B26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Поднять руки вверх, посмотреть на солнце/посмотреть вверх)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br/>
              <w:t>С добрым утром, солнце! Я - проснулся! (проснулась).</w:t>
            </w:r>
          </w:p>
          <w:p w:rsidR="004B2696" w:rsidRDefault="004B2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 w:rsidRPr="004B26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Утренняя зарядка. Упражнения с флажкам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 xml:space="preserve"> предметами заместителями)</w:t>
            </w:r>
          </w:p>
          <w:p w:rsidR="004B2696" w:rsidRDefault="004B2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B269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упражнение. И.п. основная стойка (пятки вместе, носки врозь), флажки внизу. 1-руки в стороны 2-поднять флажки вверх, скрестить 3-руки в стороны 4-исходное положение (6-8 раз)</w:t>
            </w:r>
          </w:p>
          <w:p w:rsidR="004B2696" w:rsidRDefault="004B2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B269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упражнение. И.п. стойка ноги на ширине ступни, флажки внизу 1-флажки вверх 2-присесть, флажки вынести вперёд 3-встать, флажки вверх 4-исходное положение (6 раз)</w:t>
            </w:r>
          </w:p>
          <w:p w:rsidR="004B2696" w:rsidRDefault="004B2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B2696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упражнение. И.п. сидя ноги врозь, флажки в согнутых руках у плеч 1-флажки в стороны 2-наклониться, коснуться палочками флажков пола у носков ног 3-выпрямиться, флажки в стороны 4-исходное положение (6 раз)</w:t>
            </w:r>
          </w:p>
          <w:p w:rsidR="004B2696" w:rsidRDefault="004B2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B2696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упражнение. И.п. стойка на коленях, флажки в согнутых руках у плеч 1-поворот вправо (влево), флажок отвести вправо 2-исходное положение (6-8 раз)</w:t>
            </w:r>
          </w:p>
          <w:p w:rsidR="004B2696" w:rsidRPr="004B2696" w:rsidRDefault="004B269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4B2696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упражнение. И.п. основная стойка (пятки вместе, носки врозь), флажки внизу. 1-прыжком ноги врозь, флажки в стороны 2-исходное положение Выполняется на счёт 1-8, повторить 2-3 раза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.</w:t>
            </w:r>
          </w:p>
        </w:tc>
      </w:tr>
    </w:tbl>
    <w:p w:rsidR="004B2696" w:rsidRDefault="004B2696" w:rsidP="004B269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b/>
          <w:bCs/>
          <w:i/>
          <w:sz w:val="28"/>
          <w:szCs w:val="28"/>
        </w:rPr>
      </w:pP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b/>
          <w:bCs/>
          <w:i/>
          <w:sz w:val="28"/>
          <w:szCs w:val="28"/>
        </w:rPr>
      </w:pPr>
      <w:r w:rsidRPr="004B2696">
        <w:rPr>
          <w:rFonts w:ascii="Times New Roman CYR" w:hAnsi="Times New Roman CYR" w:cs="Times New Roman CYR"/>
          <w:b/>
          <w:bCs/>
          <w:i/>
          <w:sz w:val="28"/>
          <w:szCs w:val="28"/>
        </w:rPr>
        <w:t xml:space="preserve">Понедельник </w:t>
      </w:r>
    </w:p>
    <w:p w:rsidR="004B2696" w:rsidRPr="004B2696" w:rsidRDefault="004B2696" w:rsidP="004B269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2696">
        <w:rPr>
          <w:rFonts w:ascii="Times New Roman CYR" w:hAnsi="Times New Roman CYR" w:cs="Times New Roman CYR"/>
          <w:i/>
          <w:sz w:val="24"/>
          <w:szCs w:val="24"/>
        </w:rPr>
        <w:t xml:space="preserve">Философская беседа </w:t>
      </w:r>
      <w:r w:rsidRPr="004B2696">
        <w:rPr>
          <w:rFonts w:ascii="Times New Roman" w:hAnsi="Times New Roman" w:cs="Times New Roman"/>
          <w:i/>
          <w:sz w:val="24"/>
          <w:szCs w:val="24"/>
        </w:rPr>
        <w:t>«</w:t>
      </w:r>
      <w:r w:rsidRPr="004B2696">
        <w:rPr>
          <w:rFonts w:ascii="Times New Roman CYR" w:hAnsi="Times New Roman CYR" w:cs="Times New Roman CYR"/>
          <w:i/>
          <w:sz w:val="24"/>
          <w:szCs w:val="24"/>
        </w:rPr>
        <w:t>Путешествие в разные миры</w:t>
      </w:r>
      <w:r w:rsidRPr="004B2696">
        <w:rPr>
          <w:rFonts w:ascii="Times New Roman" w:hAnsi="Times New Roman" w:cs="Times New Roman"/>
          <w:i/>
          <w:sz w:val="24"/>
          <w:szCs w:val="24"/>
        </w:rPr>
        <w:t>»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Задачи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: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Закреплять у детей обобщающее понятие </w:t>
      </w:r>
      <w:r w:rsidRPr="004B2696">
        <w:rPr>
          <w:rFonts w:ascii="Times New Roman" w:hAnsi="Times New Roman" w:cs="Times New Roman"/>
          <w:i/>
          <w:iCs/>
          <w:color w:val="111111"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посуда</w:t>
      </w:r>
      <w:r w:rsidRPr="004B2696">
        <w:rPr>
          <w:rFonts w:ascii="Times New Roman" w:hAnsi="Times New Roman" w:cs="Times New Roman"/>
          <w:i/>
          <w:iCs/>
          <w:color w:val="111111"/>
          <w:sz w:val="24"/>
          <w:szCs w:val="24"/>
        </w:rPr>
        <w:t>»</w:t>
      </w: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r w:rsidRPr="004B2696">
        <w:rPr>
          <w:rFonts w:ascii="Times New Roman" w:hAnsi="Times New Roman" w:cs="Times New Roman"/>
          <w:i/>
          <w:iCs/>
          <w:color w:val="111111"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одежда</w:t>
      </w:r>
      <w:r w:rsidRPr="004B2696">
        <w:rPr>
          <w:rFonts w:ascii="Times New Roman" w:hAnsi="Times New Roman" w:cs="Times New Roman"/>
          <w:i/>
          <w:iCs/>
          <w:color w:val="111111"/>
          <w:sz w:val="24"/>
          <w:szCs w:val="24"/>
        </w:rPr>
        <w:t>»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Продолжать учить детей определять целевое значение миров.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Развивать </w:t>
      </w:r>
      <w:r w:rsidRPr="004B2696">
        <w:rPr>
          <w:rFonts w:ascii="Times New Roman CYR" w:hAnsi="Times New Roman CYR" w:cs="Times New Roman CYR"/>
          <w:color w:val="111111"/>
          <w:sz w:val="24"/>
          <w:szCs w:val="24"/>
        </w:rPr>
        <w:t>психические процессы: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мышление воображение.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Воспитывать у детей чувство взаимопомощи, доброжелательное отношение к окружающим. 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Демонстрационный материал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: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Посуда, одежда, картинки цветов, деревьев, насекомых, животных.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Коллективная игра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: поезд.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Вос-ль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Мы отправляемся в путешествие, ехать нам очень долго, не опаздывайте на </w:t>
      </w: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</w:rPr>
        <w:t>поезд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ос-ль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>: Мы с вами ехали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с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начала на поезде, потом на машине, потом на самолёте, потом на пароходе.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Ну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на конец, приехали! На чём же мы с вами ехали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(Мир транспорта)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ос-ль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Да, можно так сказать, ведь транспорт очень разный, и его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очень много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>. Поехали дальше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… П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>одходите к столу с посудой.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lastRenderedPageBreak/>
        <w:t>Вос-ль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>: Теперь мы с вами приедем туда, где стоят разные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п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редметы.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(посуды)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. Это всё посуда! Такая разная и одним словом </w:t>
      </w: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</w:rPr>
        <w:t>назвали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!</w:t>
      </w: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ос-ль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Так для чего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нужна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>? (Чашка, чтобы пить, а кастрюля, чтобы варить, а сковородка, чтобы жарить, а сахарница, чтобы хранить сахар)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ос-ль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Сахарница нужна чтобы варить?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</w:t>
      </w:r>
      <w:proofErr w:type="gramStart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нет туда сахар кладут</w:t>
      </w:r>
      <w:proofErr w:type="gramEnd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 xml:space="preserve">… </w:t>
      </w:r>
      <w:proofErr w:type="spellStart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сыпят</w:t>
      </w:r>
      <w:proofErr w:type="spellEnd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Так, для чего она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(Хранить сахар)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А варить?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(Дети поднимают кастрюлю</w:t>
      </w:r>
      <w:proofErr w:type="gramStart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)</w:t>
      </w: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ос-ль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А может быть есть?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(нет варить)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ос-ль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Так, у нас здесь Мир посуды? Почему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же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одним словом это всё можно назвать?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(Посуда)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Так чем же они похожи? Можете назвать признаки?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(В них можно варить, есть, пить, хранить.)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Вос-ль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Вот такой разный мир посуды сделали люди! Весь ли Мир посуды мы собрали, который научился делать человек?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(Нет, только часть посуды)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. А интересно, как человек научился делать посуду?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(послушать реплики детей)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Вос-ль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А только ли такой мир посуды разный, а мир одежды? Поехали дальше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(к столу одежды)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Там ещё лежат разные предметы…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(одежды)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Так, можно сказать, что здесь Мир одежды? А Мир одежды большой или маленький?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(Выслушайте)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Здесь всё, что люди научились делать для того, чтобы человеку было удобно двигаться, что-то делать, и он не замёрз?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 xml:space="preserve">(нет Мир одежды </w:t>
      </w:r>
      <w:proofErr w:type="gramStart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–о</w:t>
      </w:r>
      <w:proofErr w:type="gramEnd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чень большой)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Вос-ль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А живём мы с вами в большом Мире людей! Как вы думаете, связаны ли люди друг с другом? А можете ли вы доказать, что все люди связаны друг другом в большом мире людей?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(Разные профессии.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Разные результаты труда.)</w:t>
      </w:r>
      <w:proofErr w:type="gramEnd"/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</w:rPr>
        <w:t>Вос-ль</w:t>
      </w:r>
      <w:proofErr w:type="spellEnd"/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А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если разные результаты труда, то, что же получается?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(Один делает одно, другой другое)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И что же получается?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(Получаются разные миры)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Вос-ль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>: Разные миры чего? (Разные миры предметов, разные миры вещей, разных результатов труда людей)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Вос-ль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Можно сказать, что Мир – это наш дом?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А нужно ли знать порядки этого дома?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(нужно)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Зачем?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(чтобы не навредить, не испортить.</w:t>
      </w:r>
      <w:proofErr w:type="gramEnd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 xml:space="preserve"> Чтобы не делать </w:t>
      </w:r>
      <w:proofErr w:type="gramStart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то</w:t>
      </w:r>
      <w:proofErr w:type="gramEnd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 xml:space="preserve"> что нельзя.)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Ну, а раз мы знаем порядок нашего дома, то теперь наступила пора отдыха!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Минутка шалости. 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А теперь пойдите, и каждый создайте свой любимый Мир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(Дети собирают картинки предметы)</w:t>
      </w:r>
    </w:p>
    <w:p w:rsidR="004B2696" w:rsidRP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</w:rPr>
      </w:pPr>
    </w:p>
    <w:p w:rsidR="004B2696" w:rsidRPr="004B2696" w:rsidRDefault="004B2696" w:rsidP="004B2696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4"/>
          <w:szCs w:val="24"/>
        </w:rPr>
      </w:pPr>
      <w:r w:rsidRPr="004B2696">
        <w:rPr>
          <w:rFonts w:ascii="Times New Roman CYR" w:hAnsi="Times New Roman CYR" w:cs="Times New Roman CYR"/>
          <w:i/>
          <w:sz w:val="24"/>
          <w:szCs w:val="24"/>
        </w:rPr>
        <w:t>Конструирование лодок и корабликов из бумаги.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hAnsi="Calibri" w:cs="Calibri"/>
          <w:i/>
        </w:rPr>
      </w:pP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115050" cy="2609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b/>
          <w:bCs/>
          <w:i/>
          <w:sz w:val="28"/>
          <w:szCs w:val="28"/>
        </w:rPr>
      </w:pPr>
      <w:r w:rsidRPr="004B2696">
        <w:rPr>
          <w:rFonts w:ascii="Times New Roman CYR" w:hAnsi="Times New Roman CYR" w:cs="Times New Roman CYR"/>
          <w:b/>
          <w:bCs/>
          <w:i/>
          <w:sz w:val="28"/>
          <w:szCs w:val="28"/>
        </w:rPr>
        <w:lastRenderedPageBreak/>
        <w:t xml:space="preserve">Вторник </w:t>
      </w:r>
    </w:p>
    <w:p w:rsidR="004B2696" w:rsidRDefault="004B2696" w:rsidP="004B269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1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Беседа о лесе, деревянных изделиях, профессия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х(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лесоруб, сплавщик, столяр)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ind w:firstLine="561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Задачи.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Уточнить и закрепить знания детей о столярных инструментах, познакомить с новыми инструментами.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Активизировать словарь по теме </w:t>
      </w:r>
      <w:r w:rsidRPr="004B2696">
        <w:rPr>
          <w:rFonts w:ascii="Times New Roman" w:hAnsi="Times New Roman" w:cs="Times New Roman"/>
          <w:i/>
          <w:iCs/>
          <w:color w:val="111111"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Инструменты</w:t>
      </w:r>
      <w:r w:rsidRPr="004B2696">
        <w:rPr>
          <w:rFonts w:ascii="Times New Roman" w:hAnsi="Times New Roman" w:cs="Times New Roman"/>
          <w:i/>
          <w:iCs/>
          <w:color w:val="111111"/>
          <w:sz w:val="24"/>
          <w:szCs w:val="24"/>
        </w:rPr>
        <w:t>»</w:t>
      </w: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r w:rsidRPr="004B2696">
        <w:rPr>
          <w:rFonts w:ascii="Times New Roman" w:hAnsi="Times New Roman" w:cs="Times New Roman"/>
          <w:i/>
          <w:iCs/>
          <w:color w:val="111111"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Профессии</w:t>
      </w:r>
      <w:r w:rsidRPr="004B2696">
        <w:rPr>
          <w:rFonts w:ascii="Times New Roman" w:hAnsi="Times New Roman" w:cs="Times New Roman"/>
          <w:i/>
          <w:iCs/>
          <w:color w:val="111111"/>
          <w:sz w:val="24"/>
          <w:szCs w:val="24"/>
        </w:rPr>
        <w:t>»</w:t>
      </w:r>
      <w:r w:rsidRPr="004B2696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Учить отгадывать загадки.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4.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Воспитывать уважение к труду, самостоятельность, инициативу.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5.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Развивать память, внимание, мышление и речь.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Оборудование.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Стол для </w:t>
      </w: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</w:rPr>
        <w:t>инструментов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;</w:t>
      </w: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и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нструменты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2 молотка, топор, пила, клещи, рубанок; опилки, стружка; брусок с гвоздями; ободки на голову- </w:t>
      </w:r>
      <w:proofErr w:type="spellStart"/>
      <w:r>
        <w:rPr>
          <w:rFonts w:ascii="Times New Roman CYR" w:hAnsi="Times New Roman CYR" w:cs="Times New Roman CYR"/>
          <w:color w:val="111111"/>
          <w:sz w:val="24"/>
          <w:szCs w:val="24"/>
        </w:rPr>
        <w:t>инструменты;</w:t>
      </w: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картинки</w:t>
      </w:r>
      <w:proofErr w:type="spell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спилить, отпилить, распилить; картинки </w:t>
      </w:r>
      <w:r w:rsidRPr="004B2696">
        <w:rPr>
          <w:rFonts w:ascii="Times New Roman" w:hAnsi="Times New Roman" w:cs="Times New Roman"/>
          <w:i/>
          <w:iCs/>
          <w:color w:val="111111"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что перепутал художник</w:t>
      </w:r>
      <w:r w:rsidRPr="004B2696">
        <w:rPr>
          <w:rFonts w:ascii="Times New Roman" w:hAnsi="Times New Roman" w:cs="Times New Roman"/>
          <w:i/>
          <w:iCs/>
          <w:color w:val="111111"/>
          <w:sz w:val="24"/>
          <w:szCs w:val="24"/>
        </w:rPr>
        <w:t>»</w:t>
      </w: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трафарет; мяч.(просмотр картинок).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Дети, я буду бросать вам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мячик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и называть предмет, а вы мне скажите, кому этот предмет нужен для работы.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Шприц – врачу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Ножницы – парикмахеру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Иголка – портному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Лопата - садовнику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Поварешка – повару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Весы – продавцу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Краски – художнику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Метла – дворнику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Фотоаппарат – фотографу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Б) </w:t>
      </w:r>
      <w:r w:rsidRPr="004B2696">
        <w:rPr>
          <w:rFonts w:ascii="Times New Roman" w:hAnsi="Times New Roman" w:cs="Times New Roman"/>
          <w:i/>
          <w:iCs/>
          <w:color w:val="111111"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Назови одним словом</w:t>
      </w:r>
      <w:r w:rsidRPr="004B2696">
        <w:rPr>
          <w:rFonts w:ascii="Times New Roman" w:hAnsi="Times New Roman" w:cs="Times New Roman"/>
          <w:i/>
          <w:iCs/>
          <w:color w:val="111111"/>
          <w:sz w:val="24"/>
          <w:szCs w:val="24"/>
        </w:rPr>
        <w:t>»</w:t>
      </w:r>
      <w:r w:rsidRPr="004B2696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  <w:u w:val="single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Назовите одним словом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: ножницы, лопата, молоток, топор, грабл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и-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что это?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(инструменты)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Врач, повар, воспитатель, парикмахер- это что?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(профессии)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Беседа об инструментах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.(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просмотр иллюстраций)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Вот мы и в мастерской. Что вы здесь видите? Какие инструменты?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(ответы)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Покажите топор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</w:t>
      </w:r>
      <w:proofErr w:type="gramStart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и</w:t>
      </w:r>
      <w:proofErr w:type="gramEnd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грушка)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Что делают топором?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(топором рубят)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Что можно рубить топором?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(деревья, лес)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А топором можно колоть? Что?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(дрова)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(показ картинки)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Покажите пилу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</w:t>
      </w:r>
      <w:proofErr w:type="gramStart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и</w:t>
      </w:r>
      <w:proofErr w:type="gramEnd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грушка)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Что делают пилой?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(показ картинок)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Пила доску грызла и кусала, на пол крошек набросала.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Каких крошек набросала пила? Как они называются?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Посмотрите, это опилки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(показ)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. Как появляются опилки?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(когда пилят доску, то сыплются опилки)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Покажите молоток. Что делают молотком?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lastRenderedPageBreak/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У меня есть настоящий молоток, деревянный брусок и гвозди. Попробуйте забить гвозди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(дети упражняются)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Кто знает, как наз. Этот инструмент?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Это клещи. Почему они так наз.? Они могут вцепиться крепко- крепко, как клещ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</w:t>
      </w:r>
      <w:proofErr w:type="gramStart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п</w:t>
      </w:r>
      <w:proofErr w:type="gramEnd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оказ)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Что делают клещами?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Если в доске сидит ненужный гвоздь, то клещи его могут вытащить. Вот так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</w:t>
      </w:r>
      <w:proofErr w:type="gramStart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д</w:t>
      </w:r>
      <w:proofErr w:type="gramEnd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ети клещами вытаскивают гвозди)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Придумывание загадок самостоятельно.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Calibri" w:hAnsi="Calibri" w:cs="Calibri"/>
        </w:rPr>
      </w:pP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638425" cy="27717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3028950" cy="27717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color w:val="111111"/>
          <w:sz w:val="24"/>
          <w:szCs w:val="24"/>
        </w:rPr>
        <w:t>Рисование весенних пейзажей.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 CYR" w:hAnsi="Times New Roman CYR" w:cs="Times New Roman CYR"/>
          <w:b/>
          <w:bCs/>
          <w:color w:val="111111"/>
          <w:sz w:val="24"/>
          <w:szCs w:val="24"/>
        </w:rPr>
      </w:pP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rPr>
          <w:rFonts w:ascii="Times New Roman CYR" w:hAnsi="Times New Roman CYR" w:cs="Times New Roman CYR"/>
          <w:b/>
          <w:bCs/>
          <w:i/>
          <w:color w:val="111111"/>
          <w:sz w:val="28"/>
          <w:szCs w:val="28"/>
        </w:rPr>
      </w:pPr>
      <w:r w:rsidRPr="004B2696">
        <w:rPr>
          <w:rFonts w:ascii="Times New Roman CYR" w:hAnsi="Times New Roman CYR" w:cs="Times New Roman CYR"/>
          <w:b/>
          <w:bCs/>
          <w:i/>
          <w:color w:val="111111"/>
          <w:sz w:val="28"/>
          <w:szCs w:val="28"/>
        </w:rPr>
        <w:t>Среда</w:t>
      </w:r>
    </w:p>
    <w:p w:rsidR="004B2696" w:rsidRPr="004B2696" w:rsidRDefault="004B2696" w:rsidP="004B269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1"/>
        <w:jc w:val="both"/>
        <w:rPr>
          <w:rFonts w:ascii="Times New Roman CYR" w:hAnsi="Times New Roman CYR" w:cs="Times New Roman CYR"/>
          <w:i/>
          <w:color w:val="111111"/>
          <w:sz w:val="24"/>
          <w:szCs w:val="24"/>
        </w:rPr>
      </w:pPr>
      <w:r w:rsidRPr="004B2696">
        <w:rPr>
          <w:rFonts w:ascii="Times New Roman CYR" w:hAnsi="Times New Roman CYR" w:cs="Times New Roman CYR"/>
          <w:i/>
          <w:color w:val="111111"/>
          <w:sz w:val="24"/>
          <w:szCs w:val="24"/>
        </w:rPr>
        <w:t xml:space="preserve">Математика </w:t>
      </w:r>
      <w:r w:rsidRPr="004B2696">
        <w:rPr>
          <w:rFonts w:ascii="Times New Roman" w:hAnsi="Times New Roman" w:cs="Times New Roman"/>
          <w:i/>
          <w:color w:val="111111"/>
          <w:sz w:val="24"/>
          <w:szCs w:val="24"/>
        </w:rPr>
        <w:t>«</w:t>
      </w:r>
      <w:r w:rsidRPr="004B2696">
        <w:rPr>
          <w:rFonts w:ascii="Times New Roman CYR" w:hAnsi="Times New Roman CYR" w:cs="Times New Roman CYR"/>
          <w:i/>
          <w:color w:val="111111"/>
          <w:sz w:val="24"/>
          <w:szCs w:val="24"/>
        </w:rPr>
        <w:t>Деление целого на части</w:t>
      </w:r>
      <w:r w:rsidRPr="004B2696">
        <w:rPr>
          <w:rFonts w:ascii="Times New Roman" w:hAnsi="Times New Roman" w:cs="Times New Roman"/>
          <w:i/>
          <w:color w:val="111111"/>
          <w:sz w:val="24"/>
          <w:szCs w:val="24"/>
        </w:rPr>
        <w:t>» (</w:t>
      </w:r>
      <w:r w:rsidRPr="004B2696">
        <w:rPr>
          <w:rFonts w:ascii="Times New Roman CYR" w:hAnsi="Times New Roman CYR" w:cs="Times New Roman CYR"/>
          <w:i/>
          <w:color w:val="111111"/>
          <w:sz w:val="24"/>
          <w:szCs w:val="24"/>
        </w:rPr>
        <w:t>по длине и ширине).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ind w:firstLine="561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Задачи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Научить детей делить целое на 2 и 4 равные части складыванием предмета пополам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(на 2 части)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и ещё раз пополам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(на 4 части)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; научить отражать в речи действие и результаты деления (сложили пополам, получили 2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(4)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равные части, половина целого, одна из 2 частей, одна из 4 частей); дать представление о том, что половина – это одна из 2 равных частей целого.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Половинами называют обе равные части; показать отношение между целым и частью (целое больше части, части меньше целого; закреплять умение ориентироваться в пространстве, находить правую и левую стороны. </w:t>
      </w:r>
      <w:proofErr w:type="gramEnd"/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Оборудование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: демонстрационный материал (прямоугольник, круг, раздаточный материал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(прямоугольники, круги)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  <w:proofErr w:type="gramEnd"/>
    </w:p>
    <w:p w:rsidR="004B2696" w:rsidRPr="004B2696" w:rsidRDefault="004B2696" w:rsidP="004B2696">
      <w:pPr>
        <w:autoSpaceDE w:val="0"/>
        <w:autoSpaceDN w:val="0"/>
        <w:adjustRightInd w:val="0"/>
        <w:spacing w:after="120" w:line="240" w:lineRule="auto"/>
        <w:ind w:firstLine="561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Сегодня на занятии мы с вами научимся делить целое на равные части, мы будем делить предметы на 2 и на 4 части, а так же поупражняемся в ориентировке в пространстве, повторим понятие </w:t>
      </w:r>
      <w:r w:rsidRPr="004B2696">
        <w:rPr>
          <w:rFonts w:ascii="Times New Roman" w:hAnsi="Times New Roman" w:cs="Times New Roman"/>
          <w:i/>
          <w:iCs/>
          <w:color w:val="111111"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правая сторона</w:t>
      </w:r>
      <w:r w:rsidRPr="004B2696">
        <w:rPr>
          <w:rFonts w:ascii="Times New Roman" w:hAnsi="Times New Roman" w:cs="Times New Roman"/>
          <w:i/>
          <w:iCs/>
          <w:color w:val="111111"/>
          <w:sz w:val="24"/>
          <w:szCs w:val="24"/>
        </w:rPr>
        <w:t>»</w:t>
      </w: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и </w:t>
      </w:r>
      <w:r w:rsidRPr="004B2696">
        <w:rPr>
          <w:rFonts w:ascii="Times New Roman" w:hAnsi="Times New Roman" w:cs="Times New Roman"/>
          <w:i/>
          <w:iCs/>
          <w:color w:val="111111"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левая сторона</w:t>
      </w:r>
      <w:r w:rsidRPr="004B2696">
        <w:rPr>
          <w:rFonts w:ascii="Times New Roman" w:hAnsi="Times New Roman" w:cs="Times New Roman"/>
          <w:i/>
          <w:iCs/>
          <w:color w:val="111111"/>
          <w:sz w:val="24"/>
          <w:szCs w:val="24"/>
        </w:rPr>
        <w:t>»</w:t>
      </w:r>
      <w:r w:rsidRPr="004B2696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1.-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Сядьте удобно, - сегодня мы узнаем много нового! Внимательно смотрите и слушайте, что я буду делать. У меня бумажная полоска, я сложу её пополам, точно подровняю концы, проглажу линию сгиба.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На сколько частей я разделила полоску?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ind w:firstLine="561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Верно, я сложила полоску один раз пополам и разделила на 2 равные части. Сегодня мы с вами будем делить предметы на равные части. 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lastRenderedPageBreak/>
        <w:t>-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Равны ли эти части? (складываю полоску, убеждая детей в равенстве её частей).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- «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Получились 2 равные части. Вот одна половина полоски, а вот другая половина,-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(показываю)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Что я сейчас показала? Сколько всего половин?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Что же называется половиной?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Половина – это одна из 2 равных частей целого. Половинами называют обе равные части. Это половина и это половина целой полоски.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Сколько всего таких частей в целой полоске? Как я получила 2 равные части?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  <w:u w:val="single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Что больше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: целая полоска или одна из 2 её равных частей?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  <w:u w:val="single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  <w:u w:val="single"/>
        </w:rPr>
        <w:t>Что меньше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: целая полоска или одна из ее половин?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proofErr w:type="gramStart"/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А если я сложу полоску вот так (не пополам, на сколько частей я разделила её?</w:t>
      </w:r>
      <w:proofErr w:type="gramEnd"/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Можно ли эти части назвать половинами?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Почему?</w:t>
      </w:r>
    </w:p>
    <w:p w:rsidR="004B2696" w:rsidRPr="004B2696" w:rsidRDefault="004B2696" w:rsidP="004B269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Pr="004B2696">
        <w:rPr>
          <w:rFonts w:ascii="Times New Roman" w:hAnsi="Times New Roman" w:cs="Times New Roman"/>
          <w:i/>
          <w:iCs/>
          <w:color w:val="111111"/>
          <w:sz w:val="24"/>
          <w:szCs w:val="24"/>
        </w:rPr>
        <w:t>(</w:t>
      </w:r>
      <w:r w:rsidRPr="004B2696"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работа с раздаточным материалом)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У вас на столах есть круги. Пожалуйста, сложите круг 1 раз пополам.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Что вы сделали?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Что получилось?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Обведите рукой каждую из половин круга.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Обведите рукой целый круг.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Что больше целый круг или одна из 2 равных частей?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Что меньше? Одна равная часть или целый круг?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А теперь нам нужно 2 равные части круга ещё раз сложить пополам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</w:t>
      </w:r>
      <w:proofErr w:type="gramStart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д</w:t>
      </w:r>
      <w:proofErr w:type="gramEnd"/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ети складывают круг дважды пополам)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Сколько раз сложили круг пополам </w:t>
      </w:r>
      <w:r>
        <w:rPr>
          <w:rFonts w:ascii="Times New Roman CYR" w:hAnsi="Times New Roman CYR" w:cs="Times New Roman CYR"/>
          <w:i/>
          <w:iCs/>
          <w:color w:val="111111"/>
          <w:sz w:val="24"/>
          <w:szCs w:val="24"/>
        </w:rPr>
        <w:t>(спрашиваю несколько детей)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Сколько получилось частей?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Равны ли эти части?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Обведите рукой каждую из 4 частей.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Что больше одна из четырех частей целого или целый круг?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Что меньше?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Сколько получилось частей, когда мы сложили круг 1 раз пополам?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Сколько получилось частей, когда мы дважды сложили круг пополам?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>У вас на столах так же есть прямоугольники.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Сложите прямоугольник 1 раз пополам.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Складывать надо так, чтобы стороны и углы совпадали.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Что сделали?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Что получилось?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Равны ли части?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Как называют обе равные части целого?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Что больше половина целого или целый прямоугольник?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Что меньше?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Сложите свой прямоугольник ещё раз пополам.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Что сделали?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lastRenderedPageBreak/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Что получилось?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обведите пальцем каждую из 4 частей. 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Что вы научились делать?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Если предмет сложить 1 раз пополам, </w:t>
      </w:r>
      <w:proofErr w:type="gramStart"/>
      <w:r>
        <w:rPr>
          <w:rFonts w:ascii="Times New Roman CYR" w:hAnsi="Times New Roman CYR" w:cs="Times New Roman CYR"/>
          <w:color w:val="111111"/>
          <w:sz w:val="24"/>
          <w:szCs w:val="24"/>
        </w:rPr>
        <w:t>то</w:t>
      </w:r>
      <w:proofErr w:type="gramEnd"/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 сколько частей получится?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Какие получатся части?</w:t>
      </w:r>
    </w:p>
    <w:p w:rsidR="004B2696" w:rsidRDefault="004B2696" w:rsidP="004B269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>-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Как они называются?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Сколько раз надо сложить предмет пополам, чтобы получились 4 равные части?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4B2696" w:rsidRPr="004B2696" w:rsidRDefault="004B2696" w:rsidP="004B269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1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Рассматривание Атласа мира </w:t>
      </w:r>
      <w:r w:rsidRPr="004B2696">
        <w:rPr>
          <w:rFonts w:ascii="Times New Roman" w:hAnsi="Times New Roman" w:cs="Times New Roman"/>
          <w:color w:val="111111"/>
          <w:sz w:val="24"/>
          <w:szCs w:val="24"/>
        </w:rPr>
        <w:t>«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Где же находится наша Родина?</w:t>
      </w:r>
      <w:r w:rsidRPr="004B2696">
        <w:rPr>
          <w:rFonts w:ascii="Times New Roman" w:hAnsi="Times New Roman" w:cs="Times New Roman"/>
          <w:color w:val="111111"/>
          <w:sz w:val="24"/>
          <w:szCs w:val="24"/>
        </w:rPr>
        <w:t>»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Calibri" w:hAnsi="Calibri" w:cs="Calibri"/>
        </w:rPr>
      </w:pP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rPr>
          <w:rFonts w:ascii="Times New Roman CYR" w:hAnsi="Times New Roman CYR" w:cs="Times New Roman CYR"/>
          <w:b/>
          <w:bCs/>
          <w:i/>
          <w:color w:val="111111"/>
          <w:sz w:val="28"/>
          <w:szCs w:val="28"/>
        </w:rPr>
      </w:pPr>
      <w:r w:rsidRPr="004B2696">
        <w:rPr>
          <w:rFonts w:ascii="Times New Roman CYR" w:hAnsi="Times New Roman CYR" w:cs="Times New Roman CYR"/>
          <w:b/>
          <w:bCs/>
          <w:i/>
          <w:color w:val="111111"/>
          <w:sz w:val="28"/>
          <w:szCs w:val="28"/>
        </w:rPr>
        <w:t>Четверг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Беседа </w:t>
      </w:r>
      <w:r w:rsidRPr="004B2696">
        <w:rPr>
          <w:rFonts w:ascii="Times New Roman" w:hAnsi="Times New Roman" w:cs="Times New Roman"/>
          <w:color w:val="111111"/>
          <w:sz w:val="24"/>
          <w:szCs w:val="24"/>
        </w:rPr>
        <w:t>«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Зачем нужен лес?</w:t>
      </w:r>
      <w:r w:rsidRPr="004B2696">
        <w:rPr>
          <w:rFonts w:ascii="Times New Roman" w:hAnsi="Times New Roman" w:cs="Times New Roman"/>
          <w:color w:val="111111"/>
          <w:sz w:val="24"/>
          <w:szCs w:val="24"/>
        </w:rPr>
        <w:t>»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4B2696">
        <w:rPr>
          <w:rFonts w:ascii="Times New Roman" w:hAnsi="Times New Roman" w:cs="Times New Roman"/>
          <w:color w:val="111111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 xml:space="preserve">Беседа </w:t>
      </w:r>
      <w:r w:rsidRPr="004B2696">
        <w:rPr>
          <w:rFonts w:ascii="Times New Roman" w:hAnsi="Times New Roman" w:cs="Times New Roman"/>
          <w:color w:val="111111"/>
          <w:sz w:val="24"/>
          <w:szCs w:val="24"/>
        </w:rPr>
        <w:t>«</w:t>
      </w:r>
      <w:r>
        <w:rPr>
          <w:rFonts w:ascii="Times New Roman CYR" w:hAnsi="Times New Roman CYR" w:cs="Times New Roman CYR"/>
          <w:color w:val="111111"/>
          <w:sz w:val="24"/>
          <w:szCs w:val="24"/>
        </w:rPr>
        <w:t>Лиственные и хвойные породы деревьев</w:t>
      </w:r>
      <w:r w:rsidRPr="004B2696">
        <w:rPr>
          <w:rFonts w:ascii="Times New Roman" w:hAnsi="Times New Roman" w:cs="Times New Roman"/>
          <w:color w:val="111111"/>
          <w:sz w:val="24"/>
          <w:szCs w:val="24"/>
        </w:rPr>
        <w:t>»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4B2696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Составление загадок о хвойных и лиственных деревьях.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Рисование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Лес-дом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».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Calibri" w:hAnsi="Calibri" w:cs="Calibri"/>
          <w:lang w:val="en-US"/>
        </w:rPr>
      </w:pP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rPr>
          <w:rFonts w:ascii="Times New Roman CYR" w:hAnsi="Times New Roman CYR" w:cs="Times New Roman CYR"/>
          <w:b/>
          <w:bCs/>
          <w:i/>
          <w:color w:val="000000"/>
          <w:sz w:val="28"/>
          <w:szCs w:val="28"/>
        </w:rPr>
      </w:pPr>
      <w:r w:rsidRPr="004B2696">
        <w:rPr>
          <w:rFonts w:ascii="Times New Roman CYR" w:hAnsi="Times New Roman CYR" w:cs="Times New Roman CYR"/>
          <w:b/>
          <w:bCs/>
          <w:i/>
          <w:color w:val="000000"/>
          <w:sz w:val="28"/>
          <w:szCs w:val="28"/>
        </w:rPr>
        <w:t xml:space="preserve">Пятница </w:t>
      </w:r>
    </w:p>
    <w:p w:rsidR="004B2696" w:rsidRDefault="004B2696" w:rsidP="004B269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1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Беседа о русских народных сказках, дружбе и друзьях.</w:t>
      </w:r>
    </w:p>
    <w:p w:rsidR="004B2696" w:rsidRDefault="004B2696" w:rsidP="004B2696">
      <w:pPr>
        <w:autoSpaceDE w:val="0"/>
        <w:autoSpaceDN w:val="0"/>
        <w:adjustRightInd w:val="0"/>
        <w:spacing w:before="240" w:after="120" w:line="240" w:lineRule="auto"/>
        <w:ind w:firstLine="561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Почему так полезно рассказывать детям сказки?</w:t>
      </w:r>
    </w:p>
    <w:p w:rsidR="004B2696" w:rsidRDefault="004B2696" w:rsidP="004B269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7" w:hanging="283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 xml:space="preserve">Сказки помогают упорядочивать представление ребенка о повседневных </w:t>
      </w:r>
      <w:proofErr w:type="spellStart"/>
      <w:r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вещах</w:t>
      </w:r>
      <w:proofErr w:type="gramStart"/>
      <w:r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.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М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>ир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сказочных героев — это мир добра и зла, поэтому, следя за судьбами персонажей, Ваш малыш начинает лучше понимать какие поступки принято считать хорошими, а какие совершать категорически нельзя.</w:t>
      </w:r>
    </w:p>
    <w:p w:rsidR="004B2696" w:rsidRDefault="004B2696" w:rsidP="004B269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7" w:hanging="283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Сказки носят также и воспитательную функцию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. Дети видят в сказочных персонажах самих себя, поэтому сказки о хороших манерах, хвастунах, задирах и жадинах учат их поступать правильно, стараться не совершать ошибок, а также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подсказывают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как можно найти выход из самых, казалось бы, затруднительных ситуаций.</w:t>
      </w:r>
    </w:p>
    <w:p w:rsidR="004B2696" w:rsidRDefault="004B2696" w:rsidP="004B2696">
      <w:pPr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07" w:hanging="283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Сказки способны утешить маленького слушателя.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Как мы не пытаемся уберечь наших детишек от неприятных событий, они </w:t>
      </w:r>
      <w:proofErr w:type="spellStart"/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все-равно</w:t>
      </w:r>
      <w:proofErr w:type="spellEnd"/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нередко случаются. Ребенка может огорчить ссора в детском саду, поход к стоматологу, развод родителей. В таких случаях поможет забавная сказка, которая развеселит Вашего малыша и даже заставит поверить, что добро часто побеждает и в жизни.</w:t>
      </w:r>
    </w:p>
    <w:p w:rsidR="004B2696" w:rsidRDefault="004B2696" w:rsidP="004B2696">
      <w:pPr>
        <w:autoSpaceDE w:val="0"/>
        <w:autoSpaceDN w:val="0"/>
        <w:adjustRightInd w:val="0"/>
        <w:spacing w:before="240" w:after="120" w:line="240" w:lineRule="auto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Превратите рассказ сказки в игру. На развитие воображения и мыслительных способностей ребенка сказки тоже оказывают немалое влияние. Иногда процесс чтения сказки можно превращать в очень увлекательную игру или </w:t>
      </w:r>
      <w:hyperlink r:id="rId8" w:history="1">
        <w:r>
          <w:rPr>
            <w:rFonts w:ascii="Times New Roman CYR" w:hAnsi="Times New Roman CYR" w:cs="Times New Roman CYR"/>
            <w:color w:val="000000"/>
            <w:sz w:val="24"/>
            <w:szCs w:val="24"/>
            <w:u w:val="single"/>
          </w:rPr>
          <w:t>рассказывать за едой</w:t>
        </w:r>
      </w:hyperlink>
      <w:r w:rsidRPr="004B269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Просто закройте книгу и спросите у своего малыша: </w:t>
      </w:r>
      <w:r w:rsidRPr="004B2696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Чем продолжится эта сказка, как Ты считаешь? А чем она могла бы закончиться?</w:t>
      </w:r>
      <w:r w:rsidRPr="004B2696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Пусть Ваш ребенок немножко пофантазирует и придумает свое продолжение этой сказки, которое потом можно рассказать папе или бабушке. А еще можно рисовать с малышом героев его самых любимых сказок.</w:t>
      </w:r>
    </w:p>
    <w:p w:rsidR="004B2696" w:rsidRDefault="004B2696" w:rsidP="004B269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1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Рисование героев народных сказок.</w:t>
      </w: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Calibri" w:hAnsi="Calibri" w:cs="Calibri"/>
        </w:rPr>
      </w:pPr>
    </w:p>
    <w:p w:rsid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Calibri" w:hAnsi="Calibri" w:cs="Calibri"/>
        </w:rPr>
      </w:pP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Calibri" w:hAnsi="Calibri" w:cs="Calibri"/>
        </w:rPr>
      </w:pP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 CYR" w:hAnsi="Times New Roman CYR" w:cs="Times New Roman CYR"/>
          <w:b/>
          <w:i/>
          <w:color w:val="000000"/>
          <w:sz w:val="28"/>
          <w:szCs w:val="28"/>
        </w:rPr>
      </w:pPr>
      <w:r w:rsidRPr="004B2696">
        <w:rPr>
          <w:rFonts w:ascii="Times New Roman CYR" w:hAnsi="Times New Roman CYR" w:cs="Times New Roman CYR"/>
          <w:b/>
          <w:i/>
          <w:color w:val="000000"/>
          <w:sz w:val="28"/>
          <w:szCs w:val="28"/>
        </w:rPr>
        <w:lastRenderedPageBreak/>
        <w:t>Рекомендации к чтению с детьми: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2696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Pr="004B2696">
        <w:rPr>
          <w:rFonts w:ascii="Times New Roman CYR" w:hAnsi="Times New Roman CYR" w:cs="Times New Roman CYR"/>
          <w:color w:val="000000"/>
          <w:sz w:val="28"/>
          <w:szCs w:val="28"/>
        </w:rPr>
        <w:t>П</w:t>
      </w:r>
      <w:proofErr w:type="gramEnd"/>
      <w:r w:rsidRPr="004B2696">
        <w:rPr>
          <w:rFonts w:ascii="Times New Roman CYR" w:hAnsi="Times New Roman CYR" w:cs="Times New Roman CYR"/>
          <w:color w:val="000000"/>
          <w:sz w:val="28"/>
          <w:szCs w:val="28"/>
        </w:rPr>
        <w:t xml:space="preserve"> Вяземский </w:t>
      </w:r>
      <w:r w:rsidRPr="004B2696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B2696">
        <w:rPr>
          <w:rFonts w:ascii="Times New Roman CYR" w:hAnsi="Times New Roman CYR" w:cs="Times New Roman CYR"/>
          <w:color w:val="000000"/>
          <w:sz w:val="28"/>
          <w:szCs w:val="28"/>
        </w:rPr>
        <w:t>Степь</w:t>
      </w:r>
      <w:r w:rsidRPr="004B2696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2696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4B2696">
        <w:rPr>
          <w:rFonts w:ascii="Times New Roman CYR" w:hAnsi="Times New Roman CYR" w:cs="Times New Roman CYR"/>
          <w:color w:val="000000"/>
          <w:sz w:val="28"/>
          <w:szCs w:val="28"/>
        </w:rPr>
        <w:t xml:space="preserve">А. Плещеев </w:t>
      </w:r>
      <w:r w:rsidRPr="004B2696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B2696">
        <w:rPr>
          <w:rFonts w:ascii="Times New Roman CYR" w:hAnsi="Times New Roman CYR" w:cs="Times New Roman CYR"/>
          <w:color w:val="000000"/>
          <w:sz w:val="28"/>
          <w:szCs w:val="28"/>
        </w:rPr>
        <w:t>Сельская песенка</w:t>
      </w:r>
      <w:r w:rsidRPr="004B2696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2696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4B2696">
        <w:rPr>
          <w:rFonts w:ascii="Times New Roman CYR" w:hAnsi="Times New Roman CYR" w:cs="Times New Roman CYR"/>
          <w:color w:val="000000"/>
          <w:sz w:val="28"/>
          <w:szCs w:val="28"/>
        </w:rPr>
        <w:t xml:space="preserve">Пермяк </w:t>
      </w:r>
      <w:r w:rsidRPr="004B2696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B2696">
        <w:rPr>
          <w:rFonts w:ascii="Times New Roman CYR" w:hAnsi="Times New Roman CYR" w:cs="Times New Roman CYR"/>
          <w:color w:val="000000"/>
          <w:sz w:val="28"/>
          <w:szCs w:val="28"/>
        </w:rPr>
        <w:t>Мелкие калоши</w:t>
      </w:r>
      <w:r w:rsidRPr="004B2696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B2696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4B2696">
        <w:rPr>
          <w:rFonts w:ascii="Times New Roman CYR" w:hAnsi="Times New Roman CYR" w:cs="Times New Roman CYR"/>
          <w:color w:val="000000"/>
          <w:sz w:val="28"/>
          <w:szCs w:val="28"/>
        </w:rPr>
        <w:t xml:space="preserve">Н. Сладков рассказы 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2696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4B2696">
        <w:rPr>
          <w:rFonts w:ascii="Times New Roman CYR" w:hAnsi="Times New Roman CYR" w:cs="Times New Roman CYR"/>
          <w:color w:val="000000"/>
          <w:sz w:val="28"/>
          <w:szCs w:val="28"/>
        </w:rPr>
        <w:t xml:space="preserve">С. Маршак </w:t>
      </w:r>
      <w:r w:rsidRPr="004B2696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4B2696">
        <w:rPr>
          <w:rFonts w:ascii="Times New Roman CYR" w:hAnsi="Times New Roman CYR" w:cs="Times New Roman CYR"/>
          <w:color w:val="000000"/>
          <w:sz w:val="28"/>
          <w:szCs w:val="28"/>
        </w:rPr>
        <w:t>Будующий</w:t>
      </w:r>
      <w:proofErr w:type="spellEnd"/>
      <w:r w:rsidRPr="004B2696">
        <w:rPr>
          <w:rFonts w:ascii="Times New Roman CYR" w:hAnsi="Times New Roman CYR" w:cs="Times New Roman CYR"/>
          <w:color w:val="000000"/>
          <w:sz w:val="28"/>
          <w:szCs w:val="28"/>
        </w:rPr>
        <w:t xml:space="preserve"> лес</w:t>
      </w:r>
      <w:r w:rsidRPr="004B2696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2696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4B2696">
        <w:rPr>
          <w:rFonts w:ascii="Times New Roman CYR" w:hAnsi="Times New Roman CYR" w:cs="Times New Roman CYR"/>
          <w:color w:val="000000"/>
          <w:sz w:val="28"/>
          <w:szCs w:val="28"/>
        </w:rPr>
        <w:t xml:space="preserve">Л. Татьяничева </w:t>
      </w:r>
      <w:r w:rsidRPr="004B2696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B2696">
        <w:rPr>
          <w:rFonts w:ascii="Times New Roman CYR" w:hAnsi="Times New Roman CYR" w:cs="Times New Roman CYR"/>
          <w:color w:val="000000"/>
          <w:sz w:val="28"/>
          <w:szCs w:val="28"/>
        </w:rPr>
        <w:t>В глубине России</w:t>
      </w:r>
      <w:r w:rsidRPr="004B2696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B2696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4B2696">
        <w:rPr>
          <w:rFonts w:ascii="Times New Roman CYR" w:hAnsi="Times New Roman CYR" w:cs="Times New Roman CYR"/>
          <w:color w:val="000000"/>
          <w:sz w:val="28"/>
          <w:szCs w:val="28"/>
        </w:rPr>
        <w:t>Русские народные сказки о дружбе.</w:t>
      </w:r>
    </w:p>
    <w:p w:rsidR="004B2696" w:rsidRPr="004B2696" w:rsidRDefault="004B2696" w:rsidP="004B269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Calibri" w:hAnsi="Calibri" w:cs="Calibri"/>
        </w:rPr>
      </w:pPr>
    </w:p>
    <w:p w:rsidR="00A23555" w:rsidRDefault="00A23555"/>
    <w:sectPr w:rsidR="00A23555" w:rsidSect="00EA1B8B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A70AA20"/>
    <w:lvl w:ilvl="0">
      <w:numFmt w:val="bullet"/>
      <w:lvlText w:val="*"/>
      <w:lvlJc w:val="left"/>
    </w:lvl>
  </w:abstractNum>
  <w:abstractNum w:abstractNumId="1">
    <w:nsid w:val="02577E96"/>
    <w:multiLevelType w:val="hybridMultilevel"/>
    <w:tmpl w:val="3C607E32"/>
    <w:lvl w:ilvl="0" w:tplc="CA70AA2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7C4A9E"/>
    <w:multiLevelType w:val="hybridMultilevel"/>
    <w:tmpl w:val="B884140C"/>
    <w:lvl w:ilvl="0" w:tplc="CA70AA2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2696"/>
    <w:rsid w:val="004B2696"/>
    <w:rsid w:val="00A23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6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26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q=http://wmnjournal.com/s-chego-nachinayutsya-problemi-s-appetitom-u-detey/&amp;sa=D&amp;sntz=1&amp;usg=AFQjCNFM3g39knJQMPw8CqjwGIs0PBnRi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1836</Words>
  <Characters>10468</Characters>
  <Application>Microsoft Office Word</Application>
  <DocSecurity>0</DocSecurity>
  <Lines>87</Lines>
  <Paragraphs>24</Paragraphs>
  <ScaleCrop>false</ScaleCrop>
  <Company>Microsoft</Company>
  <LinksUpToDate>false</LinksUpToDate>
  <CharactersWithSpaces>12280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2020-04-12T16:14:00Z</dcterms:created>
  <dcterms:modified xsi:type="dcterms:W3CDTF">2020-04-12T16:23:00Z</dcterms:modified>
</cp:coreProperties>
</file>